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F78E3" w14:textId="23E7DEC5" w:rsidR="004604CE" w:rsidRPr="006A705F" w:rsidRDefault="00F15E73" w:rsidP="004604CE">
      <w:pPr>
        <w:widowControl w:val="0"/>
        <w:pBdr>
          <w:bottom w:val="single" w:sz="4" w:space="1" w:color="auto"/>
        </w:pBdr>
        <w:autoSpaceDE w:val="0"/>
        <w:autoSpaceDN w:val="0"/>
        <w:spacing w:after="0" w:line="240" w:lineRule="auto"/>
        <w:jc w:val="center"/>
        <w:rPr>
          <w:rFonts w:ascii="Times New Roman" w:eastAsia="Calibri" w:hAnsi="Times New Roman" w:cs="Times New Roman"/>
          <w:b/>
          <w:bCs/>
          <w:sz w:val="24"/>
          <w:szCs w:val="24"/>
          <w:lang w:val="en-US"/>
        </w:rPr>
      </w:pPr>
      <w:r w:rsidRPr="00F15E73">
        <w:rPr>
          <w:rFonts w:ascii="Times New Roman" w:eastAsia="Calibri" w:hAnsi="Times New Roman" w:cs="Times New Roman"/>
          <w:b/>
          <w:bCs/>
          <w:sz w:val="24"/>
          <w:szCs w:val="24"/>
        </w:rPr>
        <w:t>NAINI PAPERS LIMITED</w:t>
      </w:r>
    </w:p>
    <w:p w14:paraId="12CFF955" w14:textId="16DEC951" w:rsidR="002A00CB" w:rsidRPr="006A705F" w:rsidRDefault="004604CE" w:rsidP="004604CE">
      <w:pPr>
        <w:widowControl w:val="0"/>
        <w:autoSpaceDE w:val="0"/>
        <w:autoSpaceDN w:val="0"/>
        <w:spacing w:after="0" w:line="240" w:lineRule="auto"/>
        <w:contextualSpacing/>
        <w:jc w:val="center"/>
        <w:rPr>
          <w:rFonts w:ascii="Times New Roman" w:eastAsia="Calibri" w:hAnsi="Times New Roman" w:cs="Times New Roman"/>
          <w:b/>
          <w:sz w:val="24"/>
          <w:szCs w:val="24"/>
          <w:lang w:val="en-US"/>
        </w:rPr>
      </w:pPr>
      <w:r w:rsidRPr="006A705F">
        <w:rPr>
          <w:rFonts w:ascii="Times New Roman" w:eastAsia="Calibri" w:hAnsi="Times New Roman" w:cs="Times New Roman"/>
          <w:b/>
          <w:sz w:val="24"/>
          <w:szCs w:val="24"/>
          <w:lang w:val="en-US"/>
        </w:rPr>
        <w:t>POLICY FOR EVALUATION OF THE PERFORMANCE OF THE BOARD OF DIRECTORS</w:t>
      </w:r>
    </w:p>
    <w:p w14:paraId="686497DA" w14:textId="77777777" w:rsidR="004604CE" w:rsidRPr="006A705F" w:rsidRDefault="004604CE" w:rsidP="004604CE">
      <w:pPr>
        <w:pStyle w:val="Heading1"/>
        <w:spacing w:before="0"/>
        <w:jc w:val="left"/>
        <w:rPr>
          <w:rFonts w:ascii="Times New Roman" w:hAnsi="Times New Roman" w:cs="Times New Roman"/>
          <w:sz w:val="24"/>
          <w:szCs w:val="24"/>
        </w:rPr>
      </w:pPr>
      <w:bookmarkStart w:id="0" w:name="_Toc199167181"/>
    </w:p>
    <w:p w14:paraId="35708169" w14:textId="023FE5EE" w:rsidR="00462C60" w:rsidRPr="006A705F" w:rsidRDefault="00CB4342" w:rsidP="004604CE">
      <w:pPr>
        <w:pStyle w:val="Heading1"/>
        <w:spacing w:before="0"/>
        <w:jc w:val="left"/>
        <w:rPr>
          <w:rFonts w:ascii="Times New Roman" w:hAnsi="Times New Roman" w:cs="Times New Roman"/>
          <w:sz w:val="24"/>
          <w:szCs w:val="24"/>
        </w:rPr>
      </w:pPr>
      <w:r w:rsidRPr="006A705F">
        <w:rPr>
          <w:rFonts w:ascii="Times New Roman" w:hAnsi="Times New Roman" w:cs="Times New Roman"/>
          <w:sz w:val="24"/>
          <w:szCs w:val="24"/>
        </w:rPr>
        <w:t>DEFINITIONS AND INTERPRETATION</w:t>
      </w:r>
      <w:bookmarkEnd w:id="0"/>
    </w:p>
    <w:p w14:paraId="4F92748D" w14:textId="77777777" w:rsidR="00CB4342" w:rsidRPr="006A705F" w:rsidRDefault="00CB4342" w:rsidP="003B5677">
      <w:pPr>
        <w:spacing w:after="0"/>
        <w:jc w:val="center"/>
        <w:rPr>
          <w:rFonts w:ascii="Times New Roman" w:hAnsi="Times New Roman" w:cs="Times New Roman"/>
          <w:b/>
          <w:bCs/>
          <w:sz w:val="24"/>
          <w:szCs w:val="24"/>
        </w:rPr>
      </w:pPr>
    </w:p>
    <w:p w14:paraId="744B15FA" w14:textId="46DAB368" w:rsidR="00462C60" w:rsidRPr="006A705F" w:rsidRDefault="00460A26" w:rsidP="003B5677">
      <w:pPr>
        <w:pStyle w:val="Heading2"/>
        <w:rPr>
          <w:rFonts w:ascii="Times New Roman" w:hAnsi="Times New Roman" w:cs="Times New Roman"/>
          <w:sz w:val="24"/>
          <w:szCs w:val="24"/>
        </w:rPr>
      </w:pPr>
      <w:bookmarkStart w:id="1" w:name="_Toc199167182"/>
      <w:r w:rsidRPr="006A705F">
        <w:rPr>
          <w:rFonts w:ascii="Times New Roman" w:hAnsi="Times New Roman" w:cs="Times New Roman"/>
          <w:sz w:val="24"/>
          <w:szCs w:val="24"/>
        </w:rPr>
        <w:t>1</w:t>
      </w:r>
      <w:r w:rsidRPr="006A705F">
        <w:rPr>
          <w:rFonts w:ascii="Times New Roman" w:hAnsi="Times New Roman" w:cs="Times New Roman"/>
          <w:sz w:val="24"/>
          <w:szCs w:val="24"/>
        </w:rPr>
        <w:tab/>
      </w:r>
      <w:r w:rsidR="00DB1034" w:rsidRPr="006A705F">
        <w:rPr>
          <w:rFonts w:ascii="Times New Roman" w:hAnsi="Times New Roman" w:cs="Times New Roman"/>
          <w:sz w:val="24"/>
          <w:szCs w:val="24"/>
        </w:rPr>
        <w:t>Definitions</w:t>
      </w:r>
      <w:bookmarkEnd w:id="1"/>
    </w:p>
    <w:p w14:paraId="34BBFE39" w14:textId="77777777" w:rsidR="00CB4342" w:rsidRPr="006A705F" w:rsidRDefault="00CB4342" w:rsidP="003B5677">
      <w:pPr>
        <w:pStyle w:val="ListParagraph"/>
        <w:spacing w:after="0"/>
        <w:jc w:val="both"/>
        <w:rPr>
          <w:rFonts w:ascii="Times New Roman" w:hAnsi="Times New Roman" w:cs="Times New Roman"/>
          <w:sz w:val="24"/>
          <w:szCs w:val="24"/>
        </w:rPr>
      </w:pPr>
    </w:p>
    <w:p w14:paraId="74ECC401" w14:textId="43E1A2B0" w:rsidR="00CB4342" w:rsidRPr="006A705F" w:rsidRDefault="00CB4342" w:rsidP="003B5677">
      <w:pPr>
        <w:pStyle w:val="ListParagraph"/>
        <w:spacing w:after="0"/>
        <w:jc w:val="both"/>
        <w:rPr>
          <w:rFonts w:ascii="Times New Roman" w:hAnsi="Times New Roman" w:cs="Times New Roman"/>
          <w:sz w:val="24"/>
          <w:szCs w:val="24"/>
          <w:lang w:bidi="en-US"/>
        </w:rPr>
      </w:pPr>
      <w:r w:rsidRPr="006A705F">
        <w:rPr>
          <w:rFonts w:ascii="Times New Roman" w:hAnsi="Times New Roman" w:cs="Times New Roman"/>
          <w:sz w:val="24"/>
          <w:szCs w:val="24"/>
        </w:rPr>
        <w:t>“</w:t>
      </w:r>
      <w:r w:rsidRPr="006A705F">
        <w:rPr>
          <w:rFonts w:ascii="Times New Roman" w:hAnsi="Times New Roman" w:cs="Times New Roman"/>
          <w:b/>
          <w:bCs/>
          <w:sz w:val="24"/>
          <w:szCs w:val="24"/>
        </w:rPr>
        <w:t>Applicable Law</w:t>
      </w:r>
      <w:r w:rsidR="00937BB9" w:rsidRPr="006A705F">
        <w:rPr>
          <w:rFonts w:ascii="Times New Roman" w:hAnsi="Times New Roman" w:cs="Times New Roman"/>
          <w:b/>
          <w:bCs/>
          <w:sz w:val="24"/>
          <w:szCs w:val="24"/>
        </w:rPr>
        <w:t>s</w:t>
      </w:r>
      <w:r w:rsidRPr="006A705F">
        <w:rPr>
          <w:rFonts w:ascii="Times New Roman" w:hAnsi="Times New Roman" w:cs="Times New Roman"/>
          <w:sz w:val="24"/>
          <w:szCs w:val="24"/>
        </w:rPr>
        <w:t xml:space="preserve">” </w:t>
      </w:r>
      <w:r w:rsidR="00C154EF" w:rsidRPr="006A705F">
        <w:rPr>
          <w:rFonts w:ascii="Times New Roman" w:hAnsi="Times New Roman" w:cs="Times New Roman"/>
          <w:sz w:val="24"/>
          <w:szCs w:val="24"/>
        </w:rPr>
        <w:t>shall mean</w:t>
      </w:r>
      <w:r w:rsidR="00C154EF" w:rsidRPr="006A705F">
        <w:rPr>
          <w:rFonts w:ascii="Times New Roman" w:hAnsi="Times New Roman" w:cs="Times New Roman"/>
          <w:sz w:val="24"/>
          <w:szCs w:val="24"/>
          <w:lang w:bidi="en-US"/>
        </w:rPr>
        <w:t xml:space="preserve"> </w:t>
      </w:r>
      <w:r w:rsidRPr="006A705F">
        <w:rPr>
          <w:rFonts w:ascii="Times New Roman" w:hAnsi="Times New Roman" w:cs="Times New Roman"/>
          <w:sz w:val="24"/>
          <w:szCs w:val="24"/>
          <w:lang w:bidi="en-US"/>
        </w:rPr>
        <w:t xml:space="preserve">all applicable laws, statutes, enactments, acts of central or state legislature, ordinances, rules, regulations, notifications, guidelines, directions, directives, policies, circulars, decisions and any other pronouncements issued in accordance with the Companies Act, SEBI Act, </w:t>
      </w:r>
      <w:r w:rsidR="00937BB9" w:rsidRPr="006A705F">
        <w:rPr>
          <w:rFonts w:ascii="Times New Roman" w:hAnsi="Times New Roman" w:cs="Times New Roman"/>
          <w:sz w:val="24"/>
          <w:szCs w:val="24"/>
          <w:lang w:bidi="en-US"/>
        </w:rPr>
        <w:t xml:space="preserve">SEBI </w:t>
      </w:r>
      <w:r w:rsidRPr="006A705F">
        <w:rPr>
          <w:rFonts w:ascii="Times New Roman" w:hAnsi="Times New Roman" w:cs="Times New Roman"/>
          <w:sz w:val="24"/>
          <w:szCs w:val="24"/>
          <w:lang w:bidi="en-US"/>
        </w:rPr>
        <w:t>Listing Regulations or any other law applicable to the jurisdiction of India by any central, state, local, or other governmental, administrative or regulatory authority exercising executive, legislative, judicial, regulatory or administrative functions</w:t>
      </w:r>
      <w:r w:rsidR="006A705F" w:rsidRPr="006A705F">
        <w:rPr>
          <w:rFonts w:ascii="Times New Roman" w:hAnsi="Times New Roman" w:cs="Times New Roman"/>
          <w:sz w:val="24"/>
          <w:szCs w:val="24"/>
          <w:lang w:bidi="en-US"/>
        </w:rPr>
        <w:t>;</w:t>
      </w:r>
      <w:r w:rsidRPr="006A705F">
        <w:rPr>
          <w:rFonts w:ascii="Times New Roman" w:hAnsi="Times New Roman" w:cs="Times New Roman"/>
          <w:sz w:val="24"/>
          <w:szCs w:val="24"/>
          <w:lang w:bidi="en-US"/>
        </w:rPr>
        <w:t xml:space="preserve"> </w:t>
      </w:r>
    </w:p>
    <w:p w14:paraId="7ED7A0BF" w14:textId="313EADD5" w:rsidR="00F54A5E" w:rsidRPr="006A705F" w:rsidRDefault="00F54A5E" w:rsidP="003B5677">
      <w:pPr>
        <w:pStyle w:val="ListParagraph"/>
        <w:spacing w:after="0"/>
        <w:jc w:val="both"/>
        <w:rPr>
          <w:rFonts w:ascii="Times New Roman" w:hAnsi="Times New Roman" w:cs="Times New Roman"/>
          <w:sz w:val="24"/>
          <w:szCs w:val="24"/>
          <w:lang w:bidi="en-US"/>
        </w:rPr>
      </w:pPr>
    </w:p>
    <w:p w14:paraId="18AEA52C" w14:textId="30A0EFE9" w:rsidR="00523800" w:rsidRPr="006A705F" w:rsidRDefault="00523800" w:rsidP="003B5677">
      <w:pPr>
        <w:pStyle w:val="ListParagraph"/>
        <w:spacing w:after="0"/>
        <w:jc w:val="both"/>
        <w:rPr>
          <w:rFonts w:ascii="Times New Roman" w:hAnsi="Times New Roman" w:cs="Times New Roman"/>
          <w:b/>
          <w:bCs/>
          <w:sz w:val="24"/>
          <w:szCs w:val="24"/>
          <w:lang w:bidi="en-US"/>
        </w:rPr>
      </w:pPr>
      <w:r w:rsidRPr="006A705F">
        <w:rPr>
          <w:rFonts w:ascii="Times New Roman" w:hAnsi="Times New Roman" w:cs="Times New Roman"/>
          <w:sz w:val="24"/>
          <w:szCs w:val="24"/>
        </w:rPr>
        <w:t>“</w:t>
      </w:r>
      <w:r w:rsidRPr="006A705F">
        <w:rPr>
          <w:rFonts w:ascii="Times New Roman" w:hAnsi="Times New Roman" w:cs="Times New Roman"/>
          <w:b/>
          <w:bCs/>
          <w:sz w:val="24"/>
          <w:szCs w:val="24"/>
        </w:rPr>
        <w:t>Board</w:t>
      </w:r>
      <w:r w:rsidRPr="006A705F">
        <w:rPr>
          <w:rFonts w:ascii="Times New Roman" w:hAnsi="Times New Roman" w:cs="Times New Roman"/>
          <w:sz w:val="24"/>
          <w:szCs w:val="24"/>
        </w:rPr>
        <w:t xml:space="preserve">” </w:t>
      </w:r>
      <w:r w:rsidR="00B444D9" w:rsidRPr="006A705F">
        <w:rPr>
          <w:rFonts w:ascii="Times New Roman" w:hAnsi="Times New Roman" w:cs="Times New Roman"/>
          <w:sz w:val="24"/>
          <w:szCs w:val="24"/>
        </w:rPr>
        <w:t xml:space="preserve">shall mean </w:t>
      </w:r>
      <w:r w:rsidRPr="006A705F">
        <w:rPr>
          <w:rFonts w:ascii="Times New Roman" w:hAnsi="Times New Roman" w:cs="Times New Roman"/>
          <w:sz w:val="24"/>
          <w:szCs w:val="24"/>
        </w:rPr>
        <w:t xml:space="preserve">the </w:t>
      </w:r>
      <w:r w:rsidR="00937BB9" w:rsidRPr="006A705F">
        <w:rPr>
          <w:rFonts w:ascii="Times New Roman" w:hAnsi="Times New Roman" w:cs="Times New Roman"/>
          <w:sz w:val="24"/>
          <w:szCs w:val="24"/>
        </w:rPr>
        <w:t xml:space="preserve">board of directors of </w:t>
      </w:r>
      <w:r w:rsidR="00F15E73" w:rsidRPr="00F15E73">
        <w:rPr>
          <w:rFonts w:ascii="Times New Roman" w:eastAsia="Times New Roman" w:hAnsi="Times New Roman" w:cs="Times New Roman"/>
          <w:sz w:val="24"/>
          <w:szCs w:val="24"/>
        </w:rPr>
        <w:t>Naini Papers Limited</w:t>
      </w:r>
      <w:r w:rsidR="006A705F" w:rsidRPr="006A705F">
        <w:rPr>
          <w:rFonts w:ascii="Times New Roman" w:hAnsi="Times New Roman" w:cs="Times New Roman"/>
          <w:sz w:val="24"/>
          <w:szCs w:val="24"/>
        </w:rPr>
        <w:t>;</w:t>
      </w:r>
    </w:p>
    <w:p w14:paraId="2ECAA33C" w14:textId="2EE50D83" w:rsidR="00901FFB" w:rsidRPr="006A705F" w:rsidRDefault="00901FFB" w:rsidP="003B5677">
      <w:pPr>
        <w:spacing w:after="0"/>
        <w:jc w:val="both"/>
        <w:rPr>
          <w:rFonts w:ascii="Times New Roman" w:hAnsi="Times New Roman" w:cs="Times New Roman"/>
          <w:sz w:val="24"/>
          <w:szCs w:val="24"/>
          <w:lang w:bidi="en-US"/>
        </w:rPr>
      </w:pPr>
    </w:p>
    <w:p w14:paraId="244436D4" w14:textId="1AACFB09" w:rsidR="00901FFB" w:rsidRPr="006A705F" w:rsidRDefault="00901FFB" w:rsidP="003B5677">
      <w:pPr>
        <w:pStyle w:val="ListParagraph"/>
        <w:spacing w:after="0"/>
        <w:jc w:val="both"/>
        <w:rPr>
          <w:rFonts w:ascii="Times New Roman" w:hAnsi="Times New Roman" w:cs="Times New Roman"/>
          <w:sz w:val="24"/>
          <w:szCs w:val="24"/>
        </w:rPr>
      </w:pPr>
      <w:r w:rsidRPr="006A705F">
        <w:rPr>
          <w:rFonts w:ascii="Times New Roman" w:hAnsi="Times New Roman" w:cs="Times New Roman"/>
          <w:sz w:val="24"/>
          <w:szCs w:val="24"/>
          <w:lang w:bidi="en-US"/>
        </w:rPr>
        <w:t>“</w:t>
      </w:r>
      <w:r w:rsidRPr="006A705F">
        <w:rPr>
          <w:rFonts w:ascii="Times New Roman" w:hAnsi="Times New Roman" w:cs="Times New Roman"/>
          <w:b/>
          <w:bCs/>
          <w:sz w:val="24"/>
          <w:szCs w:val="24"/>
          <w:lang w:bidi="en-US"/>
        </w:rPr>
        <w:t>Code of Conduct</w:t>
      </w:r>
      <w:r w:rsidRPr="006A705F">
        <w:rPr>
          <w:rFonts w:ascii="Times New Roman" w:hAnsi="Times New Roman" w:cs="Times New Roman"/>
          <w:sz w:val="24"/>
          <w:szCs w:val="24"/>
          <w:lang w:bidi="en-US"/>
        </w:rPr>
        <w:t xml:space="preserve">” </w:t>
      </w:r>
      <w:r w:rsidR="00C154EF" w:rsidRPr="006A705F">
        <w:rPr>
          <w:rFonts w:ascii="Times New Roman" w:hAnsi="Times New Roman" w:cs="Times New Roman"/>
          <w:sz w:val="24"/>
          <w:szCs w:val="24"/>
        </w:rPr>
        <w:t>shall mean</w:t>
      </w:r>
      <w:r w:rsidR="00C154EF" w:rsidRPr="006A705F">
        <w:rPr>
          <w:rFonts w:ascii="Times New Roman" w:hAnsi="Times New Roman" w:cs="Times New Roman"/>
          <w:sz w:val="24"/>
          <w:szCs w:val="24"/>
          <w:lang w:bidi="en-US"/>
        </w:rPr>
        <w:t xml:space="preserve"> </w:t>
      </w:r>
      <w:r w:rsidR="00E46B97" w:rsidRPr="006A705F">
        <w:rPr>
          <w:rFonts w:ascii="Times New Roman" w:hAnsi="Times New Roman" w:cs="Times New Roman"/>
          <w:sz w:val="24"/>
          <w:szCs w:val="24"/>
          <w:lang w:bidi="en-US"/>
        </w:rPr>
        <w:t xml:space="preserve">the code of conduct for Directors as formulated by </w:t>
      </w:r>
      <w:r w:rsidR="00F15E73" w:rsidRPr="00F15E73">
        <w:rPr>
          <w:rFonts w:ascii="Times New Roman" w:eastAsia="Times New Roman" w:hAnsi="Times New Roman" w:cs="Times New Roman"/>
          <w:sz w:val="24"/>
          <w:szCs w:val="24"/>
        </w:rPr>
        <w:t>Naini Papers Limited</w:t>
      </w:r>
      <w:r w:rsidR="006A705F" w:rsidRPr="006A705F">
        <w:rPr>
          <w:rFonts w:ascii="Times New Roman" w:hAnsi="Times New Roman" w:cs="Times New Roman"/>
          <w:sz w:val="24"/>
          <w:szCs w:val="24"/>
          <w:lang w:bidi="en-US"/>
        </w:rPr>
        <w:t>;</w:t>
      </w:r>
    </w:p>
    <w:p w14:paraId="71E33C96" w14:textId="77777777" w:rsidR="00CB4342" w:rsidRPr="006A705F" w:rsidRDefault="00CB4342" w:rsidP="00FE45C0">
      <w:pPr>
        <w:spacing w:after="0"/>
        <w:jc w:val="both"/>
        <w:rPr>
          <w:rFonts w:ascii="Times New Roman" w:hAnsi="Times New Roman" w:cs="Times New Roman"/>
          <w:sz w:val="24"/>
          <w:szCs w:val="24"/>
          <w:lang w:bidi="en-US"/>
        </w:rPr>
      </w:pPr>
    </w:p>
    <w:p w14:paraId="572CD628" w14:textId="57B73257" w:rsidR="00CB4342" w:rsidRPr="006A705F" w:rsidRDefault="00CB4342" w:rsidP="003B5677">
      <w:pPr>
        <w:pStyle w:val="ListParagraph"/>
        <w:spacing w:after="0"/>
        <w:jc w:val="both"/>
        <w:rPr>
          <w:rFonts w:ascii="Times New Roman" w:hAnsi="Times New Roman" w:cs="Times New Roman"/>
          <w:sz w:val="24"/>
          <w:szCs w:val="24"/>
          <w:lang w:val="en-US" w:bidi="en-US"/>
        </w:rPr>
      </w:pPr>
      <w:r w:rsidRPr="006A705F">
        <w:rPr>
          <w:rFonts w:ascii="Times New Roman" w:hAnsi="Times New Roman" w:cs="Times New Roman"/>
          <w:sz w:val="24"/>
          <w:szCs w:val="24"/>
          <w:lang w:bidi="en-US"/>
        </w:rPr>
        <w:t>“</w:t>
      </w:r>
      <w:r w:rsidRPr="006A705F">
        <w:rPr>
          <w:rFonts w:ascii="Times New Roman" w:hAnsi="Times New Roman" w:cs="Times New Roman"/>
          <w:b/>
          <w:bCs/>
          <w:sz w:val="24"/>
          <w:szCs w:val="24"/>
          <w:lang w:bidi="en-US"/>
        </w:rPr>
        <w:t>Companies Act</w:t>
      </w:r>
      <w:r w:rsidRPr="006A705F">
        <w:rPr>
          <w:rFonts w:ascii="Times New Roman" w:hAnsi="Times New Roman" w:cs="Times New Roman"/>
          <w:sz w:val="24"/>
          <w:szCs w:val="24"/>
          <w:lang w:bidi="en-US"/>
        </w:rPr>
        <w:t xml:space="preserve">” </w:t>
      </w:r>
      <w:r w:rsidR="00C154EF" w:rsidRPr="006A705F">
        <w:rPr>
          <w:rFonts w:ascii="Times New Roman" w:hAnsi="Times New Roman" w:cs="Times New Roman"/>
          <w:sz w:val="24"/>
          <w:szCs w:val="24"/>
        </w:rPr>
        <w:t>shall mean</w:t>
      </w:r>
      <w:r w:rsidR="00C154EF" w:rsidRPr="006A705F">
        <w:rPr>
          <w:rFonts w:ascii="Times New Roman" w:hAnsi="Times New Roman" w:cs="Times New Roman"/>
          <w:sz w:val="24"/>
          <w:szCs w:val="24"/>
          <w:lang w:bidi="en-US"/>
        </w:rPr>
        <w:t xml:space="preserve"> </w:t>
      </w:r>
      <w:r w:rsidRPr="006A705F">
        <w:rPr>
          <w:rFonts w:ascii="Times New Roman" w:hAnsi="Times New Roman" w:cs="Times New Roman"/>
          <w:sz w:val="24"/>
          <w:szCs w:val="24"/>
          <w:lang w:bidi="en-US"/>
        </w:rPr>
        <w:t xml:space="preserve">Companies Act, 2013, and </w:t>
      </w:r>
      <w:r w:rsidRPr="006A705F">
        <w:rPr>
          <w:rFonts w:ascii="Times New Roman" w:hAnsi="Times New Roman" w:cs="Times New Roman"/>
          <w:sz w:val="24"/>
          <w:szCs w:val="24"/>
          <w:lang w:val="en-US" w:bidi="en-US"/>
        </w:rPr>
        <w:t>rules and regulations issued thereunder, as amended from time to time.</w:t>
      </w:r>
    </w:p>
    <w:p w14:paraId="6B67171C" w14:textId="77777777" w:rsidR="00FE45C0" w:rsidRPr="006A705F" w:rsidRDefault="00FE45C0" w:rsidP="003B5677">
      <w:pPr>
        <w:pStyle w:val="ListParagraph"/>
        <w:spacing w:after="0"/>
        <w:jc w:val="both"/>
        <w:rPr>
          <w:rFonts w:ascii="Times New Roman" w:hAnsi="Times New Roman" w:cs="Times New Roman"/>
          <w:sz w:val="24"/>
          <w:szCs w:val="24"/>
          <w:lang w:val="en-US" w:bidi="en-US"/>
        </w:rPr>
      </w:pPr>
    </w:p>
    <w:p w14:paraId="135CB41C" w14:textId="66AB4E1B" w:rsidR="00FE45C0" w:rsidRPr="006A705F" w:rsidRDefault="00FE45C0" w:rsidP="00FE45C0">
      <w:pPr>
        <w:pStyle w:val="ListParagraph"/>
        <w:spacing w:after="0"/>
        <w:jc w:val="both"/>
        <w:rPr>
          <w:rFonts w:ascii="Times New Roman" w:hAnsi="Times New Roman" w:cs="Times New Roman"/>
          <w:sz w:val="24"/>
          <w:szCs w:val="24"/>
          <w:lang w:bidi="en-US"/>
        </w:rPr>
      </w:pPr>
      <w:r w:rsidRPr="006A705F">
        <w:rPr>
          <w:rFonts w:ascii="Times New Roman" w:hAnsi="Times New Roman" w:cs="Times New Roman"/>
          <w:sz w:val="24"/>
          <w:szCs w:val="24"/>
        </w:rPr>
        <w:t>“</w:t>
      </w:r>
      <w:r w:rsidRPr="006A705F">
        <w:rPr>
          <w:rFonts w:ascii="Times New Roman" w:hAnsi="Times New Roman" w:cs="Times New Roman"/>
          <w:b/>
          <w:bCs/>
          <w:sz w:val="24"/>
          <w:szCs w:val="24"/>
        </w:rPr>
        <w:t>Company</w:t>
      </w:r>
      <w:r w:rsidRPr="006A705F">
        <w:rPr>
          <w:rFonts w:ascii="Times New Roman" w:hAnsi="Times New Roman" w:cs="Times New Roman"/>
          <w:sz w:val="24"/>
          <w:szCs w:val="24"/>
        </w:rPr>
        <w:t>” shall mean</w:t>
      </w:r>
      <w:r w:rsidRPr="006A705F">
        <w:rPr>
          <w:rFonts w:ascii="Times New Roman" w:hAnsi="Times New Roman" w:cs="Times New Roman"/>
          <w:sz w:val="24"/>
          <w:szCs w:val="24"/>
          <w:lang w:bidi="en-US"/>
        </w:rPr>
        <w:t xml:space="preserve"> </w:t>
      </w:r>
      <w:r w:rsidR="00F15E73" w:rsidRPr="00F15E73">
        <w:rPr>
          <w:rFonts w:ascii="Times New Roman" w:eastAsia="Times New Roman" w:hAnsi="Times New Roman" w:cs="Times New Roman"/>
          <w:sz w:val="24"/>
          <w:szCs w:val="24"/>
        </w:rPr>
        <w:t>Naini Papers Limited</w:t>
      </w:r>
      <w:r w:rsidR="006A705F" w:rsidRPr="006A705F">
        <w:rPr>
          <w:rFonts w:ascii="Times New Roman" w:hAnsi="Times New Roman" w:cs="Times New Roman"/>
          <w:sz w:val="24"/>
          <w:szCs w:val="24"/>
          <w:lang w:bidi="en-US"/>
        </w:rPr>
        <w:t>;</w:t>
      </w:r>
    </w:p>
    <w:p w14:paraId="4F0CC1D9" w14:textId="77777777" w:rsidR="00E46B97" w:rsidRPr="006A705F" w:rsidRDefault="00E46B97" w:rsidP="003B5677">
      <w:pPr>
        <w:pStyle w:val="ListParagraph"/>
        <w:spacing w:after="0"/>
        <w:jc w:val="both"/>
        <w:rPr>
          <w:rFonts w:ascii="Times New Roman" w:hAnsi="Times New Roman" w:cs="Times New Roman"/>
          <w:sz w:val="24"/>
          <w:szCs w:val="24"/>
          <w:lang w:val="en-US" w:bidi="en-US"/>
        </w:rPr>
      </w:pPr>
    </w:p>
    <w:p w14:paraId="371B0BEE" w14:textId="5E8B178A" w:rsidR="00523800" w:rsidRPr="006A705F" w:rsidRDefault="00CB4342" w:rsidP="003B5677">
      <w:pPr>
        <w:pStyle w:val="ListParagraph"/>
        <w:spacing w:after="0"/>
        <w:jc w:val="both"/>
        <w:rPr>
          <w:rFonts w:ascii="Times New Roman" w:hAnsi="Times New Roman" w:cs="Times New Roman"/>
          <w:sz w:val="24"/>
          <w:szCs w:val="24"/>
        </w:rPr>
      </w:pPr>
      <w:r w:rsidRPr="006A705F">
        <w:rPr>
          <w:rFonts w:ascii="Times New Roman" w:hAnsi="Times New Roman" w:cs="Times New Roman"/>
          <w:sz w:val="24"/>
          <w:szCs w:val="24"/>
        </w:rPr>
        <w:t>“</w:t>
      </w:r>
      <w:r w:rsidRPr="006A705F">
        <w:rPr>
          <w:rFonts w:ascii="Times New Roman" w:hAnsi="Times New Roman" w:cs="Times New Roman"/>
          <w:b/>
          <w:bCs/>
          <w:sz w:val="24"/>
          <w:szCs w:val="24"/>
        </w:rPr>
        <w:t>Director</w:t>
      </w:r>
      <w:r w:rsidRPr="006A705F">
        <w:rPr>
          <w:rFonts w:ascii="Times New Roman" w:hAnsi="Times New Roman" w:cs="Times New Roman"/>
          <w:sz w:val="24"/>
          <w:szCs w:val="24"/>
        </w:rPr>
        <w:t xml:space="preserve">” </w:t>
      </w:r>
      <w:r w:rsidR="00C154EF" w:rsidRPr="006A705F">
        <w:rPr>
          <w:rFonts w:ascii="Times New Roman" w:hAnsi="Times New Roman" w:cs="Times New Roman"/>
          <w:sz w:val="24"/>
          <w:szCs w:val="24"/>
        </w:rPr>
        <w:t>shall mean</w:t>
      </w:r>
      <w:r w:rsidR="00C154EF" w:rsidRPr="006A705F">
        <w:rPr>
          <w:rFonts w:ascii="Times New Roman" w:hAnsi="Times New Roman" w:cs="Times New Roman"/>
          <w:sz w:val="24"/>
          <w:szCs w:val="24"/>
          <w:lang w:bidi="en-US"/>
        </w:rPr>
        <w:t xml:space="preserve"> </w:t>
      </w:r>
      <w:r w:rsidR="00523800" w:rsidRPr="006A705F">
        <w:rPr>
          <w:rFonts w:ascii="Times New Roman" w:hAnsi="Times New Roman" w:cs="Times New Roman"/>
          <w:sz w:val="24"/>
          <w:szCs w:val="24"/>
        </w:rPr>
        <w:t>a director on the Board of the Company</w:t>
      </w:r>
      <w:r w:rsidR="006A705F">
        <w:rPr>
          <w:rFonts w:ascii="Times New Roman" w:hAnsi="Times New Roman" w:cs="Times New Roman"/>
          <w:sz w:val="24"/>
          <w:szCs w:val="24"/>
        </w:rPr>
        <w:t>;</w:t>
      </w:r>
    </w:p>
    <w:p w14:paraId="7343EB89" w14:textId="77777777" w:rsidR="00CB4342" w:rsidRPr="006A705F" w:rsidRDefault="00CB4342" w:rsidP="003B5677">
      <w:pPr>
        <w:pStyle w:val="ListParagraph"/>
        <w:spacing w:after="0"/>
        <w:jc w:val="both"/>
        <w:rPr>
          <w:rFonts w:ascii="Times New Roman" w:hAnsi="Times New Roman" w:cs="Times New Roman"/>
          <w:sz w:val="24"/>
          <w:szCs w:val="24"/>
        </w:rPr>
      </w:pPr>
    </w:p>
    <w:p w14:paraId="0FAFD1FF" w14:textId="5800568D" w:rsidR="00CB4342" w:rsidRPr="006A705F" w:rsidRDefault="00CB4342" w:rsidP="003B5677">
      <w:pPr>
        <w:pStyle w:val="ListParagraph"/>
        <w:spacing w:after="0"/>
        <w:jc w:val="both"/>
        <w:rPr>
          <w:rFonts w:ascii="Times New Roman" w:hAnsi="Times New Roman" w:cs="Times New Roman"/>
          <w:sz w:val="24"/>
          <w:szCs w:val="24"/>
        </w:rPr>
      </w:pPr>
      <w:r w:rsidRPr="006A705F">
        <w:rPr>
          <w:rFonts w:ascii="Times New Roman" w:hAnsi="Times New Roman" w:cs="Times New Roman"/>
          <w:sz w:val="24"/>
          <w:szCs w:val="24"/>
        </w:rPr>
        <w:t>“</w:t>
      </w:r>
      <w:r w:rsidRPr="006A705F">
        <w:rPr>
          <w:rFonts w:ascii="Times New Roman" w:hAnsi="Times New Roman" w:cs="Times New Roman"/>
          <w:b/>
          <w:bCs/>
          <w:sz w:val="24"/>
          <w:szCs w:val="24"/>
        </w:rPr>
        <w:t>Independent Director</w:t>
      </w:r>
      <w:r w:rsidRPr="006A705F">
        <w:rPr>
          <w:rFonts w:ascii="Times New Roman" w:hAnsi="Times New Roman" w:cs="Times New Roman"/>
          <w:sz w:val="24"/>
          <w:szCs w:val="24"/>
        </w:rPr>
        <w:t xml:space="preserve">” </w:t>
      </w:r>
      <w:r w:rsidR="00C154EF" w:rsidRPr="006A705F">
        <w:rPr>
          <w:rFonts w:ascii="Times New Roman" w:hAnsi="Times New Roman" w:cs="Times New Roman"/>
          <w:sz w:val="24"/>
          <w:szCs w:val="24"/>
        </w:rPr>
        <w:t>shall mean</w:t>
      </w:r>
      <w:r w:rsidR="00C154EF" w:rsidRPr="006A705F">
        <w:rPr>
          <w:rFonts w:ascii="Times New Roman" w:hAnsi="Times New Roman" w:cs="Times New Roman"/>
          <w:sz w:val="24"/>
          <w:szCs w:val="24"/>
          <w:lang w:bidi="en-US"/>
        </w:rPr>
        <w:t xml:space="preserve"> </w:t>
      </w:r>
      <w:r w:rsidRPr="006A705F">
        <w:rPr>
          <w:rFonts w:ascii="Times New Roman" w:hAnsi="Times New Roman" w:cs="Times New Roman"/>
          <w:sz w:val="24"/>
          <w:szCs w:val="24"/>
        </w:rPr>
        <w:t xml:space="preserve">an </w:t>
      </w:r>
      <w:r w:rsidR="00F61C8B" w:rsidRPr="006A705F">
        <w:rPr>
          <w:rFonts w:ascii="Times New Roman" w:hAnsi="Times New Roman" w:cs="Times New Roman"/>
          <w:sz w:val="24"/>
          <w:szCs w:val="24"/>
        </w:rPr>
        <w:t>i</w:t>
      </w:r>
      <w:r w:rsidRPr="006A705F">
        <w:rPr>
          <w:rFonts w:ascii="Times New Roman" w:hAnsi="Times New Roman" w:cs="Times New Roman"/>
          <w:sz w:val="24"/>
          <w:szCs w:val="24"/>
        </w:rPr>
        <w:t xml:space="preserve">ndependent </w:t>
      </w:r>
      <w:r w:rsidR="00F61C8B" w:rsidRPr="006A705F">
        <w:rPr>
          <w:rFonts w:ascii="Times New Roman" w:hAnsi="Times New Roman" w:cs="Times New Roman"/>
          <w:sz w:val="24"/>
          <w:szCs w:val="24"/>
        </w:rPr>
        <w:t>d</w:t>
      </w:r>
      <w:r w:rsidRPr="006A705F">
        <w:rPr>
          <w:rFonts w:ascii="Times New Roman" w:hAnsi="Times New Roman" w:cs="Times New Roman"/>
          <w:sz w:val="24"/>
          <w:szCs w:val="24"/>
        </w:rPr>
        <w:t xml:space="preserve">irector as defined under </w:t>
      </w:r>
      <w:r w:rsidR="0002422A" w:rsidRPr="006A705F">
        <w:rPr>
          <w:rFonts w:ascii="Times New Roman" w:hAnsi="Times New Roman" w:cs="Times New Roman"/>
          <w:sz w:val="24"/>
          <w:szCs w:val="24"/>
        </w:rPr>
        <w:t>s</w:t>
      </w:r>
      <w:r w:rsidRPr="006A705F">
        <w:rPr>
          <w:rFonts w:ascii="Times New Roman" w:hAnsi="Times New Roman" w:cs="Times New Roman"/>
          <w:sz w:val="24"/>
          <w:szCs w:val="24"/>
        </w:rPr>
        <w:t>ection 2(47</w:t>
      </w:r>
      <w:r w:rsidR="00215336" w:rsidRPr="006A705F">
        <w:rPr>
          <w:rFonts w:ascii="Times New Roman" w:hAnsi="Times New Roman" w:cs="Times New Roman"/>
          <w:sz w:val="24"/>
          <w:szCs w:val="24"/>
        </w:rPr>
        <w:t>) to</w:t>
      </w:r>
      <w:r w:rsidR="003213BC" w:rsidRPr="006A705F">
        <w:rPr>
          <w:rFonts w:ascii="Times New Roman" w:hAnsi="Times New Roman" w:cs="Times New Roman"/>
          <w:sz w:val="24"/>
          <w:szCs w:val="24"/>
        </w:rPr>
        <w:t xml:space="preserve"> be read with Section 14</w:t>
      </w:r>
      <w:r w:rsidR="00FE45C0" w:rsidRPr="006A705F">
        <w:rPr>
          <w:rFonts w:ascii="Times New Roman" w:hAnsi="Times New Roman" w:cs="Times New Roman"/>
          <w:sz w:val="24"/>
          <w:szCs w:val="24"/>
        </w:rPr>
        <w:t>9</w:t>
      </w:r>
      <w:r w:rsidR="003213BC" w:rsidRPr="006A705F">
        <w:rPr>
          <w:rFonts w:ascii="Times New Roman" w:hAnsi="Times New Roman" w:cs="Times New Roman"/>
          <w:sz w:val="24"/>
          <w:szCs w:val="24"/>
        </w:rPr>
        <w:t xml:space="preserve"> of the</w:t>
      </w:r>
      <w:r w:rsidR="00AD5B02" w:rsidRPr="006A705F">
        <w:rPr>
          <w:rFonts w:ascii="Times New Roman" w:hAnsi="Times New Roman" w:cs="Times New Roman"/>
          <w:sz w:val="24"/>
          <w:szCs w:val="24"/>
        </w:rPr>
        <w:t xml:space="preserve"> </w:t>
      </w:r>
      <w:r w:rsidRPr="006A705F">
        <w:rPr>
          <w:rFonts w:ascii="Times New Roman" w:hAnsi="Times New Roman" w:cs="Times New Roman"/>
          <w:sz w:val="24"/>
          <w:szCs w:val="24"/>
        </w:rPr>
        <w:t>Companies Act</w:t>
      </w:r>
      <w:r w:rsidR="006A705F">
        <w:rPr>
          <w:rFonts w:ascii="Times New Roman" w:hAnsi="Times New Roman" w:cs="Times New Roman"/>
          <w:sz w:val="24"/>
          <w:szCs w:val="24"/>
        </w:rPr>
        <w:t>;</w:t>
      </w:r>
    </w:p>
    <w:p w14:paraId="31278662" w14:textId="545B1E44" w:rsidR="00E46B97" w:rsidRPr="006A705F" w:rsidRDefault="00E46B97" w:rsidP="00FE45C0">
      <w:pPr>
        <w:spacing w:after="0"/>
        <w:jc w:val="both"/>
        <w:rPr>
          <w:rFonts w:ascii="Times New Roman" w:hAnsi="Times New Roman" w:cs="Times New Roman"/>
          <w:sz w:val="24"/>
          <w:szCs w:val="24"/>
          <w:lang w:bidi="en-US"/>
        </w:rPr>
      </w:pPr>
    </w:p>
    <w:p w14:paraId="46A4E72D" w14:textId="0AB4DEA4" w:rsidR="00E46B97" w:rsidRPr="006A705F" w:rsidRDefault="00E46B97" w:rsidP="003B5677">
      <w:pPr>
        <w:pStyle w:val="ListParagraph"/>
        <w:spacing w:after="0"/>
        <w:jc w:val="both"/>
        <w:rPr>
          <w:rFonts w:ascii="Times New Roman" w:hAnsi="Times New Roman" w:cs="Times New Roman"/>
          <w:sz w:val="24"/>
          <w:szCs w:val="24"/>
        </w:rPr>
      </w:pPr>
      <w:r w:rsidRPr="006A705F">
        <w:rPr>
          <w:rFonts w:ascii="Times New Roman" w:hAnsi="Times New Roman" w:cs="Times New Roman"/>
          <w:sz w:val="24"/>
          <w:szCs w:val="24"/>
        </w:rPr>
        <w:t>“</w:t>
      </w:r>
      <w:r w:rsidRPr="006A705F">
        <w:rPr>
          <w:rFonts w:ascii="Times New Roman" w:hAnsi="Times New Roman" w:cs="Times New Roman"/>
          <w:b/>
          <w:bCs/>
          <w:sz w:val="24"/>
          <w:szCs w:val="24"/>
        </w:rPr>
        <w:t>NRC</w:t>
      </w:r>
      <w:r w:rsidRPr="006A705F">
        <w:rPr>
          <w:rFonts w:ascii="Times New Roman" w:hAnsi="Times New Roman" w:cs="Times New Roman"/>
          <w:sz w:val="24"/>
          <w:szCs w:val="24"/>
        </w:rPr>
        <w:t xml:space="preserve">” </w:t>
      </w:r>
      <w:r w:rsidR="00C154EF" w:rsidRPr="006A705F">
        <w:rPr>
          <w:rFonts w:ascii="Times New Roman" w:hAnsi="Times New Roman" w:cs="Times New Roman"/>
          <w:sz w:val="24"/>
          <w:szCs w:val="24"/>
        </w:rPr>
        <w:t>shall mean</w:t>
      </w:r>
      <w:r w:rsidR="00C154EF" w:rsidRPr="006A705F">
        <w:rPr>
          <w:rFonts w:ascii="Times New Roman" w:hAnsi="Times New Roman" w:cs="Times New Roman"/>
          <w:sz w:val="24"/>
          <w:szCs w:val="24"/>
          <w:lang w:bidi="en-US"/>
        </w:rPr>
        <w:t xml:space="preserve"> </w:t>
      </w:r>
      <w:r w:rsidRPr="006A705F">
        <w:rPr>
          <w:rFonts w:ascii="Times New Roman" w:hAnsi="Times New Roman" w:cs="Times New Roman"/>
          <w:sz w:val="24"/>
          <w:szCs w:val="24"/>
        </w:rPr>
        <w:t xml:space="preserve">the Nomination and Remuneration Committee of the Board </w:t>
      </w:r>
      <w:r w:rsidR="004553BA" w:rsidRPr="006A705F">
        <w:rPr>
          <w:rFonts w:ascii="Times New Roman" w:hAnsi="Times New Roman" w:cs="Times New Roman"/>
          <w:sz w:val="24"/>
          <w:szCs w:val="24"/>
        </w:rPr>
        <w:t>of Directors</w:t>
      </w:r>
      <w:r w:rsidR="00215336" w:rsidRPr="006A705F">
        <w:rPr>
          <w:rFonts w:ascii="Times New Roman" w:hAnsi="Times New Roman" w:cs="Times New Roman"/>
          <w:sz w:val="24"/>
          <w:szCs w:val="24"/>
        </w:rPr>
        <w:t>,</w:t>
      </w:r>
      <w:r w:rsidR="004553BA" w:rsidRPr="006A705F">
        <w:rPr>
          <w:rFonts w:ascii="Times New Roman" w:hAnsi="Times New Roman" w:cs="Times New Roman"/>
          <w:sz w:val="24"/>
          <w:szCs w:val="24"/>
        </w:rPr>
        <w:t xml:space="preserve"> </w:t>
      </w:r>
      <w:r w:rsidR="00215336" w:rsidRPr="006A705F">
        <w:rPr>
          <w:rFonts w:ascii="Times New Roman" w:hAnsi="Times New Roman" w:cs="Times New Roman"/>
          <w:sz w:val="24"/>
          <w:szCs w:val="24"/>
        </w:rPr>
        <w:t xml:space="preserve">constituted </w:t>
      </w:r>
      <w:r w:rsidR="004553BA" w:rsidRPr="006A705F">
        <w:rPr>
          <w:rFonts w:ascii="Times New Roman" w:hAnsi="Times New Roman" w:cs="Times New Roman"/>
          <w:sz w:val="24"/>
          <w:szCs w:val="24"/>
        </w:rPr>
        <w:t>under the provisions of Section 178 of the Companies Act</w:t>
      </w:r>
      <w:r w:rsidR="00FE45C0" w:rsidRPr="006A705F">
        <w:rPr>
          <w:rFonts w:ascii="Times New Roman" w:hAnsi="Times New Roman" w:cs="Times New Roman"/>
          <w:sz w:val="24"/>
          <w:szCs w:val="24"/>
        </w:rPr>
        <w:t xml:space="preserve"> and Regulation 19 of the SEBI Listing Regulations</w:t>
      </w:r>
      <w:r w:rsidRPr="006A705F">
        <w:rPr>
          <w:rFonts w:ascii="Times New Roman" w:hAnsi="Times New Roman" w:cs="Times New Roman"/>
          <w:sz w:val="24"/>
          <w:szCs w:val="24"/>
        </w:rPr>
        <w:t>.</w:t>
      </w:r>
    </w:p>
    <w:p w14:paraId="6F18F794" w14:textId="77777777" w:rsidR="00CB4342" w:rsidRPr="006A705F" w:rsidRDefault="00CB4342" w:rsidP="003B5677">
      <w:pPr>
        <w:pStyle w:val="ListParagraph"/>
        <w:spacing w:after="0"/>
        <w:jc w:val="both"/>
        <w:rPr>
          <w:rFonts w:ascii="Times New Roman" w:hAnsi="Times New Roman" w:cs="Times New Roman"/>
          <w:sz w:val="24"/>
          <w:szCs w:val="24"/>
        </w:rPr>
      </w:pPr>
    </w:p>
    <w:p w14:paraId="2BDECFDE" w14:textId="516567BC" w:rsidR="00CB4342" w:rsidRPr="006A705F" w:rsidRDefault="00CB4342" w:rsidP="003B5677">
      <w:pPr>
        <w:pStyle w:val="ListParagraph"/>
        <w:spacing w:after="0"/>
        <w:jc w:val="both"/>
        <w:rPr>
          <w:rFonts w:ascii="Times New Roman" w:hAnsi="Times New Roman" w:cs="Times New Roman"/>
          <w:sz w:val="24"/>
          <w:szCs w:val="24"/>
        </w:rPr>
      </w:pPr>
      <w:r w:rsidRPr="006A705F">
        <w:rPr>
          <w:rFonts w:ascii="Times New Roman" w:hAnsi="Times New Roman" w:cs="Times New Roman"/>
          <w:sz w:val="24"/>
          <w:szCs w:val="24"/>
        </w:rPr>
        <w:t>“</w:t>
      </w:r>
      <w:r w:rsidRPr="006A705F">
        <w:rPr>
          <w:rFonts w:ascii="Times New Roman" w:hAnsi="Times New Roman" w:cs="Times New Roman"/>
          <w:b/>
          <w:bCs/>
          <w:sz w:val="24"/>
          <w:szCs w:val="24"/>
        </w:rPr>
        <w:t>Policy</w:t>
      </w:r>
      <w:r w:rsidRPr="006A705F">
        <w:rPr>
          <w:rFonts w:ascii="Times New Roman" w:hAnsi="Times New Roman" w:cs="Times New Roman"/>
          <w:sz w:val="24"/>
          <w:szCs w:val="24"/>
        </w:rPr>
        <w:t xml:space="preserve">” </w:t>
      </w:r>
      <w:r w:rsidR="00C154EF" w:rsidRPr="006A705F">
        <w:rPr>
          <w:rFonts w:ascii="Times New Roman" w:hAnsi="Times New Roman" w:cs="Times New Roman"/>
          <w:sz w:val="24"/>
          <w:szCs w:val="24"/>
        </w:rPr>
        <w:t>shall mean</w:t>
      </w:r>
      <w:r w:rsidR="00C154EF" w:rsidRPr="006A705F">
        <w:rPr>
          <w:rFonts w:ascii="Times New Roman" w:hAnsi="Times New Roman" w:cs="Times New Roman"/>
          <w:sz w:val="24"/>
          <w:szCs w:val="24"/>
          <w:lang w:bidi="en-US"/>
        </w:rPr>
        <w:t xml:space="preserve"> </w:t>
      </w:r>
      <w:r w:rsidRPr="006A705F">
        <w:rPr>
          <w:rFonts w:ascii="Times New Roman" w:hAnsi="Times New Roman" w:cs="Times New Roman"/>
          <w:sz w:val="24"/>
          <w:szCs w:val="24"/>
        </w:rPr>
        <w:t xml:space="preserve">this Policy for the </w:t>
      </w:r>
      <w:r w:rsidR="006A705F">
        <w:rPr>
          <w:rFonts w:ascii="Times New Roman" w:hAnsi="Times New Roman" w:cs="Times New Roman"/>
          <w:sz w:val="24"/>
          <w:szCs w:val="24"/>
        </w:rPr>
        <w:t>E</w:t>
      </w:r>
      <w:r w:rsidRPr="006A705F">
        <w:rPr>
          <w:rFonts w:ascii="Times New Roman" w:hAnsi="Times New Roman" w:cs="Times New Roman"/>
          <w:sz w:val="24"/>
          <w:szCs w:val="24"/>
        </w:rPr>
        <w:t xml:space="preserve">valuation of </w:t>
      </w:r>
      <w:r w:rsidR="006A705F">
        <w:rPr>
          <w:rFonts w:ascii="Times New Roman" w:hAnsi="Times New Roman" w:cs="Times New Roman"/>
          <w:sz w:val="24"/>
          <w:szCs w:val="24"/>
        </w:rPr>
        <w:t>P</w:t>
      </w:r>
      <w:r w:rsidRPr="006A705F">
        <w:rPr>
          <w:rFonts w:ascii="Times New Roman" w:hAnsi="Times New Roman" w:cs="Times New Roman"/>
          <w:sz w:val="24"/>
          <w:szCs w:val="24"/>
        </w:rPr>
        <w:t>erformance of the Board of Directors</w:t>
      </w:r>
      <w:r w:rsidR="008A5FC6" w:rsidRPr="006A705F">
        <w:rPr>
          <w:rFonts w:ascii="Times New Roman" w:hAnsi="Times New Roman" w:cs="Times New Roman"/>
          <w:sz w:val="24"/>
          <w:szCs w:val="24"/>
        </w:rPr>
        <w:t xml:space="preserve"> of the Company</w:t>
      </w:r>
      <w:r w:rsidR="006A705F">
        <w:rPr>
          <w:rFonts w:ascii="Times New Roman" w:hAnsi="Times New Roman" w:cs="Times New Roman"/>
          <w:sz w:val="24"/>
          <w:szCs w:val="24"/>
        </w:rPr>
        <w:t>, as amended from time to time;</w:t>
      </w:r>
    </w:p>
    <w:p w14:paraId="0419CA2C" w14:textId="23810B67" w:rsidR="00B43758" w:rsidRPr="006A705F" w:rsidRDefault="00B43758" w:rsidP="006A705F">
      <w:pPr>
        <w:spacing w:after="0"/>
        <w:jc w:val="both"/>
        <w:rPr>
          <w:rFonts w:ascii="Times New Roman" w:hAnsi="Times New Roman" w:cs="Times New Roman"/>
          <w:sz w:val="24"/>
          <w:szCs w:val="24"/>
          <w:lang w:bidi="en-US"/>
        </w:rPr>
      </w:pPr>
    </w:p>
    <w:p w14:paraId="78B5E068" w14:textId="26A67D38" w:rsidR="00D47FC4" w:rsidRPr="006A705F" w:rsidRDefault="00B43758" w:rsidP="003B5677">
      <w:pPr>
        <w:pStyle w:val="ListParagraph"/>
        <w:spacing w:after="0"/>
        <w:jc w:val="both"/>
        <w:rPr>
          <w:rFonts w:ascii="Times New Roman" w:hAnsi="Times New Roman" w:cs="Times New Roman"/>
          <w:sz w:val="24"/>
          <w:szCs w:val="24"/>
          <w:lang w:bidi="en-US"/>
        </w:rPr>
      </w:pPr>
      <w:r w:rsidRPr="006A705F">
        <w:rPr>
          <w:rFonts w:ascii="Times New Roman" w:hAnsi="Times New Roman" w:cs="Times New Roman"/>
          <w:b/>
          <w:bCs/>
          <w:sz w:val="24"/>
          <w:szCs w:val="24"/>
          <w:lang w:bidi="en-US"/>
        </w:rPr>
        <w:t xml:space="preserve">“SEBI Act” </w:t>
      </w:r>
      <w:r w:rsidR="00C154EF" w:rsidRPr="006A705F">
        <w:rPr>
          <w:rFonts w:ascii="Times New Roman" w:hAnsi="Times New Roman" w:cs="Times New Roman"/>
          <w:sz w:val="24"/>
          <w:szCs w:val="24"/>
        </w:rPr>
        <w:t>shall mean</w:t>
      </w:r>
      <w:r w:rsidR="00C154EF" w:rsidRPr="006A705F">
        <w:rPr>
          <w:rFonts w:ascii="Times New Roman" w:hAnsi="Times New Roman" w:cs="Times New Roman"/>
          <w:sz w:val="24"/>
          <w:szCs w:val="24"/>
          <w:lang w:bidi="en-US"/>
        </w:rPr>
        <w:t xml:space="preserve"> </w:t>
      </w:r>
      <w:r w:rsidRPr="006A705F">
        <w:rPr>
          <w:rFonts w:ascii="Times New Roman" w:hAnsi="Times New Roman" w:cs="Times New Roman"/>
          <w:sz w:val="24"/>
          <w:szCs w:val="24"/>
          <w:lang w:bidi="en-US"/>
        </w:rPr>
        <w:t>the Securities and Exchange Board of India Act, 1992, as amended from time to time</w:t>
      </w:r>
      <w:r w:rsidR="006A705F">
        <w:rPr>
          <w:rFonts w:ascii="Times New Roman" w:hAnsi="Times New Roman" w:cs="Times New Roman"/>
          <w:sz w:val="24"/>
          <w:szCs w:val="24"/>
          <w:lang w:bidi="en-US"/>
        </w:rPr>
        <w:t>;</w:t>
      </w:r>
    </w:p>
    <w:p w14:paraId="6BC95B9E" w14:textId="77777777" w:rsidR="00FE45C0" w:rsidRPr="006A705F" w:rsidRDefault="00FE45C0" w:rsidP="003B5677">
      <w:pPr>
        <w:pStyle w:val="ListParagraph"/>
        <w:spacing w:after="0"/>
        <w:jc w:val="both"/>
        <w:rPr>
          <w:rFonts w:ascii="Times New Roman" w:hAnsi="Times New Roman" w:cs="Times New Roman"/>
          <w:sz w:val="24"/>
          <w:szCs w:val="24"/>
          <w:lang w:bidi="en-US"/>
        </w:rPr>
      </w:pPr>
    </w:p>
    <w:p w14:paraId="13199159" w14:textId="726483C6" w:rsidR="00FE45C0" w:rsidRPr="006A705F" w:rsidRDefault="00FE45C0" w:rsidP="00FE45C0">
      <w:pPr>
        <w:pStyle w:val="ListParagraph"/>
        <w:spacing w:after="0"/>
        <w:jc w:val="both"/>
        <w:rPr>
          <w:rFonts w:ascii="Times New Roman" w:hAnsi="Times New Roman" w:cs="Times New Roman"/>
          <w:sz w:val="24"/>
          <w:szCs w:val="24"/>
          <w:lang w:bidi="en-US"/>
        </w:rPr>
      </w:pPr>
      <w:r w:rsidRPr="006A705F">
        <w:rPr>
          <w:rFonts w:ascii="Times New Roman" w:hAnsi="Times New Roman" w:cs="Times New Roman"/>
          <w:sz w:val="24"/>
          <w:szCs w:val="24"/>
        </w:rPr>
        <w:t>“</w:t>
      </w:r>
      <w:r w:rsidRPr="006A705F">
        <w:rPr>
          <w:rFonts w:ascii="Times New Roman" w:hAnsi="Times New Roman" w:cs="Times New Roman"/>
          <w:b/>
          <w:bCs/>
          <w:sz w:val="24"/>
          <w:szCs w:val="24"/>
        </w:rPr>
        <w:t>SEBI Listing Regulations</w:t>
      </w:r>
      <w:r w:rsidRPr="006A705F">
        <w:rPr>
          <w:rFonts w:ascii="Times New Roman" w:hAnsi="Times New Roman" w:cs="Times New Roman"/>
          <w:sz w:val="24"/>
          <w:szCs w:val="24"/>
        </w:rPr>
        <w:t>” shall mean</w:t>
      </w:r>
      <w:r w:rsidRPr="006A705F">
        <w:rPr>
          <w:rFonts w:ascii="Times New Roman" w:hAnsi="Times New Roman" w:cs="Times New Roman"/>
          <w:sz w:val="24"/>
          <w:szCs w:val="24"/>
          <w:lang w:bidi="en-US"/>
        </w:rPr>
        <w:t xml:space="preserve"> the Securities and Exchange Board of India (Listing Obligations and Disclosure Requirements) Regulations, 2015, as amended from time to time</w:t>
      </w:r>
      <w:r w:rsidR="006A705F">
        <w:rPr>
          <w:rFonts w:ascii="Times New Roman" w:hAnsi="Times New Roman" w:cs="Times New Roman"/>
          <w:sz w:val="24"/>
          <w:szCs w:val="24"/>
          <w:lang w:bidi="en-US"/>
        </w:rPr>
        <w:t>;</w:t>
      </w:r>
    </w:p>
    <w:p w14:paraId="571BED7C" w14:textId="77777777" w:rsidR="00B43758" w:rsidRPr="006A705F" w:rsidRDefault="00B43758" w:rsidP="003B5677">
      <w:pPr>
        <w:pStyle w:val="ListParagraph"/>
        <w:spacing w:after="0"/>
        <w:jc w:val="both"/>
        <w:rPr>
          <w:rFonts w:ascii="Times New Roman" w:hAnsi="Times New Roman" w:cs="Times New Roman"/>
          <w:sz w:val="24"/>
          <w:szCs w:val="24"/>
          <w:lang w:bidi="en-US"/>
        </w:rPr>
      </w:pPr>
    </w:p>
    <w:p w14:paraId="6F06131F" w14:textId="639FF750" w:rsidR="00CB4342" w:rsidRPr="006A705F" w:rsidRDefault="00460A26" w:rsidP="003B5677">
      <w:pPr>
        <w:pStyle w:val="Heading2"/>
        <w:rPr>
          <w:rFonts w:ascii="Times New Roman" w:hAnsi="Times New Roman" w:cs="Times New Roman"/>
          <w:sz w:val="24"/>
          <w:szCs w:val="24"/>
        </w:rPr>
      </w:pPr>
      <w:bookmarkStart w:id="2" w:name="_Toc199167183"/>
      <w:r w:rsidRPr="006A705F">
        <w:rPr>
          <w:rFonts w:ascii="Times New Roman" w:hAnsi="Times New Roman" w:cs="Times New Roman"/>
          <w:sz w:val="24"/>
          <w:szCs w:val="24"/>
        </w:rPr>
        <w:t>2</w:t>
      </w:r>
      <w:r w:rsidRPr="006A705F">
        <w:rPr>
          <w:rFonts w:ascii="Times New Roman" w:hAnsi="Times New Roman" w:cs="Times New Roman"/>
          <w:sz w:val="24"/>
          <w:szCs w:val="24"/>
        </w:rPr>
        <w:tab/>
      </w:r>
      <w:r w:rsidR="00CB4342" w:rsidRPr="006A705F">
        <w:rPr>
          <w:rFonts w:ascii="Times New Roman" w:hAnsi="Times New Roman" w:cs="Times New Roman"/>
          <w:sz w:val="24"/>
          <w:szCs w:val="24"/>
        </w:rPr>
        <w:t>Interpretation</w:t>
      </w:r>
      <w:bookmarkEnd w:id="2"/>
    </w:p>
    <w:p w14:paraId="3F782A24" w14:textId="77777777" w:rsidR="00B43758" w:rsidRPr="006A705F" w:rsidRDefault="00B43758" w:rsidP="003B5677">
      <w:pPr>
        <w:pStyle w:val="ListParagraph"/>
        <w:spacing w:after="0"/>
        <w:jc w:val="both"/>
        <w:rPr>
          <w:rFonts w:ascii="Times New Roman" w:hAnsi="Times New Roman" w:cs="Times New Roman"/>
          <w:sz w:val="24"/>
          <w:szCs w:val="24"/>
        </w:rPr>
      </w:pPr>
    </w:p>
    <w:p w14:paraId="0E32CFBA" w14:textId="11F7E4AB" w:rsidR="00460A26" w:rsidRPr="006A705F" w:rsidRDefault="00B43758" w:rsidP="00E43C88">
      <w:pPr>
        <w:pStyle w:val="ListParagraph"/>
        <w:spacing w:after="0"/>
        <w:jc w:val="both"/>
        <w:rPr>
          <w:rFonts w:ascii="Times New Roman" w:hAnsi="Times New Roman" w:cs="Times New Roman"/>
          <w:sz w:val="24"/>
          <w:szCs w:val="24"/>
        </w:rPr>
      </w:pPr>
      <w:r w:rsidRPr="006A705F">
        <w:rPr>
          <w:rFonts w:ascii="Times New Roman" w:hAnsi="Times New Roman" w:cs="Times New Roman"/>
          <w:sz w:val="24"/>
          <w:szCs w:val="24"/>
        </w:rPr>
        <w:lastRenderedPageBreak/>
        <w:t>Unless defined expressly herein, all capitalised terms used in this Policy shall have the meanings assigned to them under the Companies Act, SEBI Act and rules and regulations thereunder.</w:t>
      </w:r>
      <w:r w:rsidR="000664F6" w:rsidRPr="006A705F">
        <w:rPr>
          <w:rFonts w:ascii="Times New Roman" w:hAnsi="Times New Roman" w:cs="Times New Roman"/>
          <w:sz w:val="24"/>
          <w:szCs w:val="24"/>
        </w:rPr>
        <w:t xml:space="preserve"> </w:t>
      </w:r>
      <w:r w:rsidRPr="006A705F">
        <w:rPr>
          <w:rFonts w:ascii="Times New Roman" w:hAnsi="Times New Roman" w:cs="Times New Roman"/>
          <w:sz w:val="24"/>
          <w:szCs w:val="24"/>
        </w:rPr>
        <w:t>In the event of any conflict between this Policy and Applicable Law</w:t>
      </w:r>
      <w:r w:rsidR="00937BB9" w:rsidRPr="006A705F">
        <w:rPr>
          <w:rFonts w:ascii="Times New Roman" w:hAnsi="Times New Roman" w:cs="Times New Roman"/>
          <w:sz w:val="24"/>
          <w:szCs w:val="24"/>
        </w:rPr>
        <w:t>s</w:t>
      </w:r>
      <w:r w:rsidRPr="006A705F">
        <w:rPr>
          <w:rFonts w:ascii="Times New Roman" w:hAnsi="Times New Roman" w:cs="Times New Roman"/>
          <w:sz w:val="24"/>
          <w:szCs w:val="24"/>
        </w:rPr>
        <w:t>, the Applicable Law</w:t>
      </w:r>
      <w:r w:rsidR="00937BB9" w:rsidRPr="006A705F">
        <w:rPr>
          <w:rFonts w:ascii="Times New Roman" w:hAnsi="Times New Roman" w:cs="Times New Roman"/>
          <w:sz w:val="24"/>
          <w:szCs w:val="24"/>
        </w:rPr>
        <w:t>s</w:t>
      </w:r>
      <w:r w:rsidRPr="006A705F">
        <w:rPr>
          <w:rFonts w:ascii="Times New Roman" w:hAnsi="Times New Roman" w:cs="Times New Roman"/>
          <w:sz w:val="24"/>
          <w:szCs w:val="24"/>
        </w:rPr>
        <w:t xml:space="preserve"> shall prevail. Any amendment/modification to the Applicable Law</w:t>
      </w:r>
      <w:r w:rsidR="00937BB9" w:rsidRPr="006A705F">
        <w:rPr>
          <w:rFonts w:ascii="Times New Roman" w:hAnsi="Times New Roman" w:cs="Times New Roman"/>
          <w:sz w:val="24"/>
          <w:szCs w:val="24"/>
        </w:rPr>
        <w:t>s</w:t>
      </w:r>
      <w:r w:rsidRPr="006A705F">
        <w:rPr>
          <w:rFonts w:ascii="Times New Roman" w:hAnsi="Times New Roman" w:cs="Times New Roman"/>
          <w:sz w:val="24"/>
          <w:szCs w:val="24"/>
        </w:rPr>
        <w:t xml:space="preserve"> shall automatically apply to this Policy to the extent applicable. </w:t>
      </w:r>
    </w:p>
    <w:p w14:paraId="738062E2" w14:textId="39A57063" w:rsidR="00B43758" w:rsidRPr="006A705F" w:rsidRDefault="00B43758" w:rsidP="004604CE">
      <w:pPr>
        <w:pStyle w:val="Heading1"/>
        <w:jc w:val="left"/>
        <w:rPr>
          <w:rFonts w:ascii="Times New Roman" w:hAnsi="Times New Roman" w:cs="Times New Roman"/>
          <w:sz w:val="24"/>
          <w:szCs w:val="24"/>
        </w:rPr>
      </w:pPr>
      <w:bookmarkStart w:id="3" w:name="_Toc199167184"/>
      <w:r w:rsidRPr="006A705F">
        <w:rPr>
          <w:rFonts w:ascii="Times New Roman" w:hAnsi="Times New Roman" w:cs="Times New Roman"/>
          <w:sz w:val="24"/>
          <w:szCs w:val="24"/>
        </w:rPr>
        <w:t>BACKGROUND AND OBJECTIVES</w:t>
      </w:r>
      <w:bookmarkEnd w:id="3"/>
    </w:p>
    <w:p w14:paraId="7B47EDCC" w14:textId="77777777" w:rsidR="000355C4" w:rsidRPr="006A705F" w:rsidRDefault="000355C4" w:rsidP="003B5677">
      <w:pPr>
        <w:pStyle w:val="ListParagraph"/>
        <w:spacing w:after="0"/>
        <w:jc w:val="both"/>
        <w:rPr>
          <w:rFonts w:ascii="Times New Roman" w:hAnsi="Times New Roman" w:cs="Times New Roman"/>
          <w:sz w:val="24"/>
          <w:szCs w:val="24"/>
        </w:rPr>
      </w:pPr>
    </w:p>
    <w:p w14:paraId="24CA0EE2" w14:textId="78E82CAE" w:rsidR="00DA2D44" w:rsidRPr="006A705F" w:rsidRDefault="001A15D5" w:rsidP="003B5677">
      <w:pPr>
        <w:pStyle w:val="Heading2"/>
        <w:rPr>
          <w:rFonts w:ascii="Times New Roman" w:hAnsi="Times New Roman" w:cs="Times New Roman"/>
          <w:sz w:val="24"/>
          <w:szCs w:val="24"/>
        </w:rPr>
      </w:pPr>
      <w:bookmarkStart w:id="4" w:name="_Toc199167185"/>
      <w:r w:rsidRPr="006A705F">
        <w:rPr>
          <w:rFonts w:ascii="Times New Roman" w:hAnsi="Times New Roman" w:cs="Times New Roman"/>
          <w:sz w:val="24"/>
          <w:szCs w:val="24"/>
        </w:rPr>
        <w:t>3</w:t>
      </w:r>
      <w:r w:rsidR="00E35C53" w:rsidRPr="006A705F">
        <w:rPr>
          <w:rFonts w:ascii="Times New Roman" w:hAnsi="Times New Roman" w:cs="Times New Roman"/>
          <w:sz w:val="24"/>
          <w:szCs w:val="24"/>
        </w:rPr>
        <w:tab/>
      </w:r>
      <w:r w:rsidR="00394A93" w:rsidRPr="006A705F">
        <w:rPr>
          <w:rFonts w:ascii="Times New Roman" w:hAnsi="Times New Roman" w:cs="Times New Roman"/>
          <w:sz w:val="24"/>
          <w:szCs w:val="24"/>
        </w:rPr>
        <w:t>Objective</w:t>
      </w:r>
      <w:r w:rsidR="00B43758" w:rsidRPr="006A705F">
        <w:rPr>
          <w:rFonts w:ascii="Times New Roman" w:hAnsi="Times New Roman" w:cs="Times New Roman"/>
          <w:sz w:val="24"/>
          <w:szCs w:val="24"/>
        </w:rPr>
        <w:t>s</w:t>
      </w:r>
      <w:bookmarkEnd w:id="4"/>
    </w:p>
    <w:p w14:paraId="69DB98E7" w14:textId="77777777" w:rsidR="00DA2D44" w:rsidRPr="006A705F" w:rsidRDefault="00DA2D44" w:rsidP="003B5677">
      <w:pPr>
        <w:pStyle w:val="ListParagraph"/>
        <w:spacing w:after="0"/>
        <w:jc w:val="both"/>
        <w:rPr>
          <w:rFonts w:ascii="Times New Roman" w:hAnsi="Times New Roman" w:cs="Times New Roman"/>
          <w:b/>
          <w:bCs/>
          <w:sz w:val="24"/>
          <w:szCs w:val="24"/>
        </w:rPr>
      </w:pPr>
    </w:p>
    <w:p w14:paraId="701B1E9F" w14:textId="6E0C1DA1" w:rsidR="00DA2D44" w:rsidRPr="006A705F" w:rsidRDefault="00DA2D44" w:rsidP="00E35C53">
      <w:pPr>
        <w:pStyle w:val="ListParagraph"/>
        <w:spacing w:after="0"/>
        <w:jc w:val="both"/>
        <w:rPr>
          <w:rFonts w:ascii="Times New Roman" w:hAnsi="Times New Roman" w:cs="Times New Roman"/>
          <w:sz w:val="24"/>
          <w:szCs w:val="24"/>
          <w:lang w:val="en-US"/>
        </w:rPr>
      </w:pPr>
      <w:r w:rsidRPr="006A705F">
        <w:rPr>
          <w:rFonts w:ascii="Times New Roman" w:hAnsi="Times New Roman" w:cs="Times New Roman"/>
          <w:sz w:val="24"/>
          <w:szCs w:val="24"/>
          <w:lang w:val="en-US"/>
        </w:rPr>
        <w:t xml:space="preserve">The objective of this Policy is to formulate the procedures and prescribe the criteria to evaluate the performance of the Board. </w:t>
      </w:r>
      <w:r w:rsidR="002F7AA2" w:rsidRPr="006A705F">
        <w:rPr>
          <w:rFonts w:ascii="Times New Roman" w:hAnsi="Times New Roman" w:cs="Times New Roman"/>
          <w:sz w:val="24"/>
          <w:szCs w:val="24"/>
          <w:lang w:val="en-US"/>
        </w:rPr>
        <w:t xml:space="preserve">The purpose of such evaluation framework is to </w:t>
      </w:r>
      <w:r w:rsidR="002F7AA2" w:rsidRPr="006A705F">
        <w:rPr>
          <w:rFonts w:ascii="Times New Roman" w:hAnsi="Times New Roman" w:cs="Times New Roman"/>
          <w:i/>
          <w:iCs/>
          <w:sz w:val="24"/>
          <w:szCs w:val="24"/>
          <w:lang w:val="en-US"/>
        </w:rPr>
        <w:t xml:space="preserve">inter alia </w:t>
      </w:r>
      <w:r w:rsidR="002F7AA2" w:rsidRPr="006A705F">
        <w:rPr>
          <w:rFonts w:ascii="Times New Roman" w:hAnsi="Times New Roman" w:cs="Times New Roman"/>
          <w:sz w:val="24"/>
          <w:szCs w:val="24"/>
          <w:lang w:val="en-US"/>
        </w:rPr>
        <w:t xml:space="preserve">facilitate the identification of the areas of concern, create awareness about the role of Directors individually, and collectively as a Board, and to steer the Board in </w:t>
      </w:r>
      <w:r w:rsidR="00DC6D57" w:rsidRPr="006A705F">
        <w:rPr>
          <w:rFonts w:ascii="Times New Roman" w:hAnsi="Times New Roman" w:cs="Times New Roman"/>
          <w:sz w:val="24"/>
          <w:szCs w:val="24"/>
          <w:lang w:val="en-US"/>
        </w:rPr>
        <w:t xml:space="preserve">the </w:t>
      </w:r>
      <w:r w:rsidR="002F7AA2" w:rsidRPr="006A705F">
        <w:rPr>
          <w:rFonts w:ascii="Times New Roman" w:hAnsi="Times New Roman" w:cs="Times New Roman"/>
          <w:sz w:val="24"/>
          <w:szCs w:val="24"/>
          <w:lang w:val="en-US"/>
        </w:rPr>
        <w:t xml:space="preserve">direction of achieving the Company’s mission and vision. </w:t>
      </w:r>
      <w:r w:rsidRPr="006A705F">
        <w:rPr>
          <w:rFonts w:ascii="Times New Roman" w:hAnsi="Times New Roman" w:cs="Times New Roman"/>
          <w:sz w:val="24"/>
          <w:szCs w:val="24"/>
          <w:lang w:val="en-US"/>
        </w:rPr>
        <w:t>Further, the Company shall adopt best practices to manage the affairs of the Company in a seamless manner and ensure sustained long-term value creation for stakeholders by achieving good corporate governance.</w:t>
      </w:r>
    </w:p>
    <w:p w14:paraId="70439AA0" w14:textId="144F8A99" w:rsidR="002F7AA2" w:rsidRPr="006A705F" w:rsidRDefault="002F7AA2" w:rsidP="00E35C53">
      <w:pPr>
        <w:pStyle w:val="ListParagraph"/>
        <w:spacing w:after="0"/>
        <w:jc w:val="both"/>
        <w:rPr>
          <w:rFonts w:ascii="Times New Roman" w:hAnsi="Times New Roman" w:cs="Times New Roman"/>
          <w:sz w:val="24"/>
          <w:szCs w:val="24"/>
          <w:lang w:val="en-US"/>
        </w:rPr>
      </w:pPr>
    </w:p>
    <w:p w14:paraId="0C0C0EED" w14:textId="16780323" w:rsidR="00565971" w:rsidRPr="006A705F" w:rsidRDefault="000355C4" w:rsidP="003B5677">
      <w:pPr>
        <w:pStyle w:val="ListParagraph"/>
        <w:spacing w:after="0"/>
        <w:jc w:val="both"/>
        <w:rPr>
          <w:rFonts w:ascii="Times New Roman" w:hAnsi="Times New Roman" w:cs="Times New Roman"/>
          <w:sz w:val="24"/>
          <w:szCs w:val="24"/>
        </w:rPr>
      </w:pPr>
      <w:r w:rsidRPr="006A705F">
        <w:rPr>
          <w:rFonts w:ascii="Times New Roman" w:hAnsi="Times New Roman" w:cs="Times New Roman"/>
          <w:sz w:val="24"/>
          <w:szCs w:val="24"/>
        </w:rPr>
        <w:t xml:space="preserve">The Company believes in managing its affairs in a fair and transparent manner </w:t>
      </w:r>
      <w:r w:rsidR="00901FFB" w:rsidRPr="006A705F">
        <w:rPr>
          <w:rFonts w:ascii="Times New Roman" w:hAnsi="Times New Roman" w:cs="Times New Roman"/>
          <w:sz w:val="24"/>
          <w:szCs w:val="24"/>
        </w:rPr>
        <w:t xml:space="preserve">with the goal of ensuring that the Board as a whole, its committees and individual </w:t>
      </w:r>
      <w:r w:rsidR="00F70CEE" w:rsidRPr="006A705F">
        <w:rPr>
          <w:rFonts w:ascii="Times New Roman" w:hAnsi="Times New Roman" w:cs="Times New Roman"/>
          <w:sz w:val="24"/>
          <w:szCs w:val="24"/>
        </w:rPr>
        <w:t>D</w:t>
      </w:r>
      <w:r w:rsidR="00901FFB" w:rsidRPr="006A705F">
        <w:rPr>
          <w:rFonts w:ascii="Times New Roman" w:hAnsi="Times New Roman" w:cs="Times New Roman"/>
          <w:sz w:val="24"/>
          <w:szCs w:val="24"/>
        </w:rPr>
        <w:t xml:space="preserve">irectors work effectively, with the highest standards of honesty, integrity, and professionalism towards advancing the strategic and commercial success of the Company. </w:t>
      </w:r>
    </w:p>
    <w:p w14:paraId="3093FF06" w14:textId="77777777" w:rsidR="00DA2D44" w:rsidRPr="006A705F" w:rsidRDefault="00DA2D44" w:rsidP="003B5677">
      <w:pPr>
        <w:pStyle w:val="ListParagraph"/>
        <w:spacing w:after="0"/>
        <w:jc w:val="both"/>
        <w:rPr>
          <w:rFonts w:ascii="Times New Roman" w:hAnsi="Times New Roman" w:cs="Times New Roman"/>
          <w:sz w:val="24"/>
          <w:szCs w:val="24"/>
        </w:rPr>
      </w:pPr>
    </w:p>
    <w:p w14:paraId="6F281EB8" w14:textId="1F5D07D5" w:rsidR="000355C4" w:rsidRPr="006A705F" w:rsidRDefault="00565971" w:rsidP="00E35C53">
      <w:pPr>
        <w:pStyle w:val="ListParagraph"/>
        <w:spacing w:after="0"/>
        <w:jc w:val="both"/>
        <w:rPr>
          <w:rFonts w:ascii="Times New Roman" w:hAnsi="Times New Roman" w:cs="Times New Roman"/>
          <w:sz w:val="24"/>
          <w:szCs w:val="24"/>
        </w:rPr>
      </w:pPr>
      <w:r w:rsidRPr="006A705F">
        <w:rPr>
          <w:rFonts w:ascii="Times New Roman" w:hAnsi="Times New Roman" w:cs="Times New Roman"/>
          <w:sz w:val="24"/>
          <w:szCs w:val="24"/>
        </w:rPr>
        <w:t>The Company recognises the role of good governance practices in enhancing value creation for shareholders and fulfilling responsibilities towards stakeholders</w:t>
      </w:r>
      <w:r w:rsidR="00E201E5" w:rsidRPr="006A705F">
        <w:rPr>
          <w:rFonts w:ascii="Times New Roman" w:hAnsi="Times New Roman" w:cs="Times New Roman"/>
          <w:sz w:val="24"/>
          <w:szCs w:val="24"/>
        </w:rPr>
        <w:t>, and the Board is expected to adhere to such standard</w:t>
      </w:r>
      <w:r w:rsidR="00901FFB" w:rsidRPr="006A705F">
        <w:rPr>
          <w:rFonts w:ascii="Times New Roman" w:hAnsi="Times New Roman" w:cs="Times New Roman"/>
          <w:sz w:val="24"/>
          <w:szCs w:val="24"/>
        </w:rPr>
        <w:t xml:space="preserve">. </w:t>
      </w:r>
      <w:r w:rsidRPr="006A705F">
        <w:rPr>
          <w:rFonts w:ascii="Times New Roman" w:hAnsi="Times New Roman" w:cs="Times New Roman"/>
          <w:sz w:val="24"/>
          <w:szCs w:val="24"/>
        </w:rPr>
        <w:t>Accordingly, this Policy sets out the processes and criteria for the evaluation of the performance of:</w:t>
      </w:r>
    </w:p>
    <w:p w14:paraId="57DD0FF0" w14:textId="77777777" w:rsidR="00E35C53" w:rsidRPr="006A705F" w:rsidRDefault="00E35C53" w:rsidP="003B5677">
      <w:pPr>
        <w:pStyle w:val="ListParagraph"/>
        <w:spacing w:after="0"/>
        <w:jc w:val="both"/>
        <w:rPr>
          <w:rFonts w:ascii="Times New Roman" w:hAnsi="Times New Roman" w:cs="Times New Roman"/>
          <w:sz w:val="24"/>
          <w:szCs w:val="24"/>
        </w:rPr>
      </w:pPr>
    </w:p>
    <w:p w14:paraId="1D558C2D" w14:textId="7AF8ECB0" w:rsidR="009569A5" w:rsidRPr="006A705F" w:rsidRDefault="00565971" w:rsidP="00E35C53">
      <w:pPr>
        <w:pStyle w:val="ListParagraph"/>
        <w:numPr>
          <w:ilvl w:val="0"/>
          <w:numId w:val="23"/>
        </w:numPr>
        <w:spacing w:after="0"/>
        <w:ind w:left="1134" w:hanging="425"/>
        <w:jc w:val="both"/>
        <w:rPr>
          <w:rFonts w:ascii="Times New Roman" w:hAnsi="Times New Roman" w:cs="Times New Roman"/>
          <w:sz w:val="24"/>
          <w:szCs w:val="24"/>
        </w:rPr>
      </w:pPr>
      <w:r w:rsidRPr="006A705F">
        <w:rPr>
          <w:rFonts w:ascii="Times New Roman" w:hAnsi="Times New Roman" w:cs="Times New Roman"/>
          <w:sz w:val="24"/>
          <w:szCs w:val="24"/>
        </w:rPr>
        <w:t>The Board as a whole;</w:t>
      </w:r>
    </w:p>
    <w:p w14:paraId="22A02275" w14:textId="77777777" w:rsidR="00E35C53" w:rsidRPr="006A705F" w:rsidRDefault="00E35C53" w:rsidP="003B5677">
      <w:pPr>
        <w:pStyle w:val="ListParagraph"/>
        <w:spacing w:after="0"/>
        <w:ind w:left="1134"/>
        <w:jc w:val="both"/>
        <w:rPr>
          <w:rFonts w:ascii="Times New Roman" w:hAnsi="Times New Roman" w:cs="Times New Roman"/>
          <w:sz w:val="24"/>
          <w:szCs w:val="24"/>
        </w:rPr>
      </w:pPr>
    </w:p>
    <w:p w14:paraId="4A5778CD" w14:textId="515A2830" w:rsidR="009569A5" w:rsidRPr="006A705F" w:rsidRDefault="00565971" w:rsidP="00E35C53">
      <w:pPr>
        <w:pStyle w:val="ListParagraph"/>
        <w:numPr>
          <w:ilvl w:val="0"/>
          <w:numId w:val="23"/>
        </w:numPr>
        <w:spacing w:after="0"/>
        <w:ind w:left="1134" w:hanging="425"/>
        <w:jc w:val="both"/>
        <w:rPr>
          <w:rFonts w:ascii="Times New Roman" w:hAnsi="Times New Roman" w:cs="Times New Roman"/>
          <w:sz w:val="24"/>
          <w:szCs w:val="24"/>
        </w:rPr>
      </w:pPr>
      <w:r w:rsidRPr="006A705F">
        <w:rPr>
          <w:rFonts w:ascii="Times New Roman" w:hAnsi="Times New Roman" w:cs="Times New Roman"/>
          <w:sz w:val="24"/>
          <w:szCs w:val="24"/>
        </w:rPr>
        <w:t>The committees of the Board; and</w:t>
      </w:r>
    </w:p>
    <w:p w14:paraId="0AC4ACD5" w14:textId="77777777" w:rsidR="00E35C53" w:rsidRPr="006A705F" w:rsidRDefault="00E35C53" w:rsidP="003B5677">
      <w:pPr>
        <w:spacing w:after="0"/>
        <w:jc w:val="both"/>
        <w:rPr>
          <w:rFonts w:ascii="Times New Roman" w:hAnsi="Times New Roman" w:cs="Times New Roman"/>
          <w:sz w:val="24"/>
          <w:szCs w:val="24"/>
        </w:rPr>
      </w:pPr>
    </w:p>
    <w:p w14:paraId="02F21FBE" w14:textId="1AD259FD" w:rsidR="004604CE" w:rsidRPr="006A705F" w:rsidRDefault="00565971" w:rsidP="006A705F">
      <w:pPr>
        <w:pStyle w:val="ListParagraph"/>
        <w:numPr>
          <w:ilvl w:val="0"/>
          <w:numId w:val="23"/>
        </w:numPr>
        <w:spacing w:after="0"/>
        <w:ind w:left="1134" w:hanging="425"/>
        <w:jc w:val="both"/>
        <w:rPr>
          <w:rFonts w:ascii="Times New Roman" w:hAnsi="Times New Roman" w:cs="Times New Roman"/>
          <w:sz w:val="24"/>
          <w:szCs w:val="24"/>
        </w:rPr>
      </w:pPr>
      <w:r w:rsidRPr="006A705F">
        <w:rPr>
          <w:rFonts w:ascii="Times New Roman" w:hAnsi="Times New Roman" w:cs="Times New Roman"/>
          <w:sz w:val="24"/>
          <w:szCs w:val="24"/>
        </w:rPr>
        <w:t xml:space="preserve">Individual Directors (including Independent Directors and </w:t>
      </w:r>
      <w:r w:rsidR="00583938" w:rsidRPr="006A705F">
        <w:rPr>
          <w:rFonts w:ascii="Times New Roman" w:hAnsi="Times New Roman" w:cs="Times New Roman"/>
          <w:sz w:val="24"/>
          <w:szCs w:val="24"/>
        </w:rPr>
        <w:t xml:space="preserve">the </w:t>
      </w:r>
      <w:r w:rsidR="001C036B" w:rsidRPr="006A705F">
        <w:rPr>
          <w:rFonts w:ascii="Times New Roman" w:hAnsi="Times New Roman" w:cs="Times New Roman"/>
          <w:sz w:val="24"/>
          <w:szCs w:val="24"/>
        </w:rPr>
        <w:t>c</w:t>
      </w:r>
      <w:r w:rsidRPr="006A705F">
        <w:rPr>
          <w:rFonts w:ascii="Times New Roman" w:hAnsi="Times New Roman" w:cs="Times New Roman"/>
          <w:sz w:val="24"/>
          <w:szCs w:val="24"/>
        </w:rPr>
        <w:t>hairperson</w:t>
      </w:r>
      <w:r w:rsidR="00583938" w:rsidRPr="006A705F">
        <w:rPr>
          <w:rFonts w:ascii="Times New Roman" w:hAnsi="Times New Roman" w:cs="Times New Roman"/>
          <w:sz w:val="24"/>
          <w:szCs w:val="24"/>
        </w:rPr>
        <w:t xml:space="preserve"> of the Company (“</w:t>
      </w:r>
      <w:r w:rsidR="00583938" w:rsidRPr="006A705F">
        <w:rPr>
          <w:rFonts w:ascii="Times New Roman" w:hAnsi="Times New Roman" w:cs="Times New Roman"/>
          <w:b/>
          <w:bCs/>
          <w:sz w:val="24"/>
          <w:szCs w:val="24"/>
        </w:rPr>
        <w:t>Chairperson</w:t>
      </w:r>
      <w:r w:rsidR="00583938" w:rsidRPr="006A705F">
        <w:rPr>
          <w:rFonts w:ascii="Times New Roman" w:hAnsi="Times New Roman" w:cs="Times New Roman"/>
          <w:sz w:val="24"/>
          <w:szCs w:val="24"/>
        </w:rPr>
        <w:t>”)</w:t>
      </w:r>
      <w:r w:rsidRPr="006A705F">
        <w:rPr>
          <w:rFonts w:ascii="Times New Roman" w:hAnsi="Times New Roman" w:cs="Times New Roman"/>
          <w:sz w:val="24"/>
          <w:szCs w:val="24"/>
        </w:rPr>
        <w:t>)</w:t>
      </w:r>
      <w:r w:rsidR="00E35C53" w:rsidRPr="006A705F">
        <w:rPr>
          <w:rFonts w:ascii="Times New Roman" w:hAnsi="Times New Roman" w:cs="Times New Roman"/>
          <w:sz w:val="24"/>
          <w:szCs w:val="24"/>
        </w:rPr>
        <w:t>.</w:t>
      </w:r>
    </w:p>
    <w:p w14:paraId="4607E548" w14:textId="77777777" w:rsidR="004604CE" w:rsidRPr="006A705F" w:rsidRDefault="004604CE">
      <w:pPr>
        <w:rPr>
          <w:rFonts w:ascii="Times New Roman" w:eastAsiaTheme="majorEastAsia" w:hAnsi="Times New Roman" w:cs="Times New Roman"/>
          <w:b/>
          <w:bCs/>
          <w:color w:val="000000" w:themeColor="text1"/>
          <w:sz w:val="24"/>
          <w:szCs w:val="24"/>
        </w:rPr>
      </w:pPr>
    </w:p>
    <w:p w14:paraId="5B2D1722" w14:textId="2D2326F4" w:rsidR="001949A6" w:rsidRPr="006A705F" w:rsidRDefault="002F7AA2" w:rsidP="004604CE">
      <w:pPr>
        <w:pStyle w:val="Heading1"/>
        <w:spacing w:before="0"/>
        <w:jc w:val="left"/>
        <w:rPr>
          <w:rFonts w:ascii="Times New Roman" w:hAnsi="Times New Roman" w:cs="Times New Roman"/>
          <w:sz w:val="24"/>
          <w:szCs w:val="24"/>
        </w:rPr>
      </w:pPr>
      <w:bookmarkStart w:id="5" w:name="_Toc199167186"/>
      <w:r w:rsidRPr="006A705F">
        <w:rPr>
          <w:rFonts w:ascii="Times New Roman" w:hAnsi="Times New Roman" w:cs="Times New Roman"/>
          <w:sz w:val="24"/>
          <w:szCs w:val="24"/>
        </w:rPr>
        <w:t xml:space="preserve">FRAMEWORK FOR </w:t>
      </w:r>
      <w:r w:rsidR="009E12F1" w:rsidRPr="006A705F">
        <w:rPr>
          <w:rFonts w:ascii="Times New Roman" w:hAnsi="Times New Roman" w:cs="Times New Roman"/>
          <w:sz w:val="24"/>
          <w:szCs w:val="24"/>
        </w:rPr>
        <w:t>PERFORMANCE EVALUATION</w:t>
      </w:r>
      <w:bookmarkEnd w:id="5"/>
    </w:p>
    <w:p w14:paraId="27457BAD" w14:textId="77777777" w:rsidR="001949A6" w:rsidRPr="006A705F" w:rsidRDefault="001949A6" w:rsidP="003B5677">
      <w:pPr>
        <w:pStyle w:val="ListParagraph"/>
        <w:spacing w:after="0"/>
        <w:jc w:val="both"/>
        <w:rPr>
          <w:rFonts w:ascii="Times New Roman" w:hAnsi="Times New Roman" w:cs="Times New Roman"/>
          <w:b/>
          <w:bCs/>
          <w:sz w:val="24"/>
          <w:szCs w:val="24"/>
        </w:rPr>
      </w:pPr>
    </w:p>
    <w:p w14:paraId="24D45A7C" w14:textId="62FE599F" w:rsidR="002F7AA2" w:rsidRPr="006A705F" w:rsidRDefault="001A15D5" w:rsidP="002F7AA2">
      <w:pPr>
        <w:pStyle w:val="Heading2"/>
        <w:rPr>
          <w:rFonts w:ascii="Times New Roman" w:hAnsi="Times New Roman" w:cs="Times New Roman"/>
          <w:sz w:val="24"/>
          <w:szCs w:val="24"/>
        </w:rPr>
      </w:pPr>
      <w:bookmarkStart w:id="6" w:name="_Toc199167187"/>
      <w:r w:rsidRPr="006A705F">
        <w:rPr>
          <w:rFonts w:ascii="Times New Roman" w:hAnsi="Times New Roman" w:cs="Times New Roman"/>
          <w:sz w:val="24"/>
          <w:szCs w:val="24"/>
        </w:rPr>
        <w:t>4</w:t>
      </w:r>
      <w:r w:rsidR="002F7AA2" w:rsidRPr="006A705F">
        <w:rPr>
          <w:rFonts w:ascii="Times New Roman" w:hAnsi="Times New Roman" w:cs="Times New Roman"/>
          <w:sz w:val="24"/>
          <w:szCs w:val="24"/>
        </w:rPr>
        <w:tab/>
        <w:t>Role of the NRC</w:t>
      </w:r>
      <w:bookmarkEnd w:id="6"/>
    </w:p>
    <w:p w14:paraId="24952939" w14:textId="3DE3D458" w:rsidR="002F7AA2" w:rsidRPr="006A705F" w:rsidRDefault="002F7AA2" w:rsidP="003B5677">
      <w:pPr>
        <w:spacing w:after="0"/>
        <w:jc w:val="both"/>
        <w:rPr>
          <w:rFonts w:ascii="Times New Roman" w:hAnsi="Times New Roman" w:cs="Times New Roman"/>
          <w:sz w:val="24"/>
          <w:szCs w:val="24"/>
        </w:rPr>
      </w:pPr>
    </w:p>
    <w:p w14:paraId="57D48E48" w14:textId="5F6CE3E7" w:rsidR="002F7AA2" w:rsidRPr="006A705F" w:rsidRDefault="002F7AA2" w:rsidP="00D4387D">
      <w:pPr>
        <w:spacing w:after="0"/>
        <w:ind w:left="709"/>
        <w:jc w:val="both"/>
        <w:rPr>
          <w:rFonts w:ascii="Times New Roman" w:hAnsi="Times New Roman" w:cs="Times New Roman"/>
          <w:sz w:val="24"/>
          <w:szCs w:val="24"/>
        </w:rPr>
      </w:pPr>
      <w:r w:rsidRPr="006A705F">
        <w:rPr>
          <w:rFonts w:ascii="Times New Roman" w:hAnsi="Times New Roman" w:cs="Times New Roman"/>
          <w:sz w:val="24"/>
          <w:szCs w:val="24"/>
        </w:rPr>
        <w:tab/>
        <w:t xml:space="preserve">As per the provisions of the Companies Act and </w:t>
      </w:r>
      <w:r w:rsidR="00D4387D" w:rsidRPr="006A705F">
        <w:rPr>
          <w:rFonts w:ascii="Times New Roman" w:hAnsi="Times New Roman" w:cs="Times New Roman"/>
          <w:sz w:val="24"/>
          <w:szCs w:val="24"/>
        </w:rPr>
        <w:t xml:space="preserve">SEBI </w:t>
      </w:r>
      <w:r w:rsidRPr="006A705F">
        <w:rPr>
          <w:rFonts w:ascii="Times New Roman" w:hAnsi="Times New Roman" w:cs="Times New Roman"/>
          <w:sz w:val="24"/>
          <w:szCs w:val="24"/>
        </w:rPr>
        <w:t>Listing Regulations, the NRC shall</w:t>
      </w:r>
      <w:r w:rsidR="00D4387D" w:rsidRPr="006A705F">
        <w:rPr>
          <w:rFonts w:ascii="Times New Roman" w:hAnsi="Times New Roman" w:cs="Times New Roman"/>
          <w:sz w:val="24"/>
          <w:szCs w:val="24"/>
        </w:rPr>
        <w:t xml:space="preserve"> </w:t>
      </w:r>
      <w:r w:rsidRPr="006A705F">
        <w:rPr>
          <w:rFonts w:ascii="Times New Roman" w:hAnsi="Times New Roman" w:cs="Times New Roman"/>
          <w:i/>
          <w:iCs/>
          <w:sz w:val="24"/>
          <w:szCs w:val="24"/>
        </w:rPr>
        <w:t xml:space="preserve">inter alia </w:t>
      </w:r>
      <w:r w:rsidRPr="006A705F">
        <w:rPr>
          <w:rFonts w:ascii="Times New Roman" w:hAnsi="Times New Roman" w:cs="Times New Roman"/>
          <w:sz w:val="24"/>
          <w:szCs w:val="24"/>
        </w:rPr>
        <w:t>perform the following functions:</w:t>
      </w:r>
    </w:p>
    <w:p w14:paraId="0CD5CA69" w14:textId="77777777" w:rsidR="002F7AA2" w:rsidRPr="006A705F" w:rsidRDefault="002F7AA2" w:rsidP="003B5677">
      <w:pPr>
        <w:spacing w:after="0"/>
        <w:jc w:val="both"/>
        <w:rPr>
          <w:rFonts w:ascii="Times New Roman" w:hAnsi="Times New Roman" w:cs="Times New Roman"/>
          <w:sz w:val="24"/>
          <w:szCs w:val="24"/>
        </w:rPr>
      </w:pPr>
    </w:p>
    <w:p w14:paraId="3CE90566" w14:textId="596A881B" w:rsidR="002F7AA2" w:rsidRPr="006A705F" w:rsidRDefault="00DC6D57" w:rsidP="002F7AA2">
      <w:pPr>
        <w:pStyle w:val="ListParagraph"/>
        <w:numPr>
          <w:ilvl w:val="0"/>
          <w:numId w:val="28"/>
        </w:numPr>
        <w:spacing w:after="0"/>
        <w:jc w:val="both"/>
        <w:rPr>
          <w:rFonts w:ascii="Times New Roman" w:hAnsi="Times New Roman" w:cs="Times New Roman"/>
          <w:sz w:val="24"/>
          <w:szCs w:val="24"/>
        </w:rPr>
      </w:pPr>
      <w:r w:rsidRPr="006A705F">
        <w:rPr>
          <w:rFonts w:ascii="Times New Roman" w:hAnsi="Times New Roman" w:cs="Times New Roman"/>
          <w:sz w:val="24"/>
          <w:szCs w:val="24"/>
        </w:rPr>
        <w:t xml:space="preserve">The </w:t>
      </w:r>
      <w:r w:rsidR="002F7AA2" w:rsidRPr="006A705F">
        <w:rPr>
          <w:rFonts w:ascii="Times New Roman" w:hAnsi="Times New Roman" w:cs="Times New Roman"/>
          <w:sz w:val="24"/>
          <w:szCs w:val="24"/>
        </w:rPr>
        <w:t>NRC shall formulate criteria for evaluation of performance of Independent Directors and the Board;</w:t>
      </w:r>
    </w:p>
    <w:p w14:paraId="73851BB2" w14:textId="77777777" w:rsidR="002F7AA2" w:rsidRPr="006A705F" w:rsidRDefault="002F7AA2" w:rsidP="003B5677">
      <w:pPr>
        <w:pStyle w:val="ListParagraph"/>
        <w:spacing w:after="0"/>
        <w:ind w:left="1080"/>
        <w:jc w:val="both"/>
        <w:rPr>
          <w:rFonts w:ascii="Times New Roman" w:hAnsi="Times New Roman" w:cs="Times New Roman"/>
          <w:sz w:val="24"/>
          <w:szCs w:val="24"/>
        </w:rPr>
      </w:pPr>
    </w:p>
    <w:p w14:paraId="3C8197C2" w14:textId="67FEACF5" w:rsidR="002F7AA2" w:rsidRPr="006A705F" w:rsidRDefault="00DC6D57" w:rsidP="002F7AA2">
      <w:pPr>
        <w:pStyle w:val="ListParagraph"/>
        <w:numPr>
          <w:ilvl w:val="0"/>
          <w:numId w:val="28"/>
        </w:numPr>
        <w:spacing w:after="0"/>
        <w:jc w:val="both"/>
        <w:rPr>
          <w:rFonts w:ascii="Times New Roman" w:hAnsi="Times New Roman" w:cs="Times New Roman"/>
          <w:sz w:val="24"/>
          <w:szCs w:val="24"/>
        </w:rPr>
      </w:pPr>
      <w:r w:rsidRPr="006A705F">
        <w:rPr>
          <w:rFonts w:ascii="Times New Roman" w:hAnsi="Times New Roman" w:cs="Times New Roman"/>
          <w:sz w:val="24"/>
          <w:szCs w:val="24"/>
        </w:rPr>
        <w:lastRenderedPageBreak/>
        <w:t xml:space="preserve">The </w:t>
      </w:r>
      <w:r w:rsidR="002F7AA2" w:rsidRPr="006A705F">
        <w:rPr>
          <w:rFonts w:ascii="Times New Roman" w:hAnsi="Times New Roman" w:cs="Times New Roman"/>
          <w:sz w:val="24"/>
          <w:szCs w:val="24"/>
        </w:rPr>
        <w:t xml:space="preserve">NRC </w:t>
      </w:r>
      <w:r w:rsidR="009B4F56" w:rsidRPr="006A705F">
        <w:rPr>
          <w:rFonts w:ascii="Times New Roman" w:hAnsi="Times New Roman" w:cs="Times New Roman"/>
          <w:sz w:val="24"/>
          <w:szCs w:val="24"/>
        </w:rPr>
        <w:t xml:space="preserve">shall specify the manner for effective evaluation of </w:t>
      </w:r>
      <w:r w:rsidR="00857A4A" w:rsidRPr="006A705F">
        <w:rPr>
          <w:rFonts w:ascii="Times New Roman" w:hAnsi="Times New Roman" w:cs="Times New Roman"/>
          <w:sz w:val="24"/>
          <w:szCs w:val="24"/>
        </w:rPr>
        <w:t xml:space="preserve">the </w:t>
      </w:r>
      <w:r w:rsidR="009B4F56" w:rsidRPr="006A705F">
        <w:rPr>
          <w:rFonts w:ascii="Times New Roman" w:hAnsi="Times New Roman" w:cs="Times New Roman"/>
          <w:sz w:val="24"/>
          <w:szCs w:val="24"/>
        </w:rPr>
        <w:t xml:space="preserve">performance of </w:t>
      </w:r>
      <w:r w:rsidR="00857A4A" w:rsidRPr="006A705F">
        <w:rPr>
          <w:rFonts w:ascii="Times New Roman" w:hAnsi="Times New Roman" w:cs="Times New Roman"/>
          <w:sz w:val="24"/>
          <w:szCs w:val="24"/>
        </w:rPr>
        <w:t xml:space="preserve">the </w:t>
      </w:r>
      <w:r w:rsidR="009B4F56" w:rsidRPr="006A705F">
        <w:rPr>
          <w:rFonts w:ascii="Times New Roman" w:hAnsi="Times New Roman" w:cs="Times New Roman"/>
          <w:sz w:val="24"/>
          <w:szCs w:val="24"/>
        </w:rPr>
        <w:t xml:space="preserve">Board, its committees and individual Directors to be carried out either by the Board, by the </w:t>
      </w:r>
      <w:r w:rsidR="00674448" w:rsidRPr="006A705F">
        <w:rPr>
          <w:rFonts w:ascii="Times New Roman" w:hAnsi="Times New Roman" w:cs="Times New Roman"/>
          <w:sz w:val="24"/>
          <w:szCs w:val="24"/>
        </w:rPr>
        <w:t xml:space="preserve">NRC </w:t>
      </w:r>
      <w:r w:rsidR="009B4F56" w:rsidRPr="006A705F">
        <w:rPr>
          <w:rFonts w:ascii="Times New Roman" w:hAnsi="Times New Roman" w:cs="Times New Roman"/>
          <w:sz w:val="24"/>
          <w:szCs w:val="24"/>
        </w:rPr>
        <w:t>or by an independent external agency and review its implementation and compliance</w:t>
      </w:r>
      <w:r w:rsidR="002F7AA2" w:rsidRPr="006A705F">
        <w:rPr>
          <w:rFonts w:ascii="Times New Roman" w:hAnsi="Times New Roman" w:cs="Times New Roman"/>
          <w:sz w:val="24"/>
          <w:szCs w:val="24"/>
        </w:rPr>
        <w:t xml:space="preserve">; and </w:t>
      </w:r>
    </w:p>
    <w:p w14:paraId="7C1FCA7E" w14:textId="77777777" w:rsidR="002F7AA2" w:rsidRPr="006A705F" w:rsidRDefault="002F7AA2" w:rsidP="003B5677">
      <w:pPr>
        <w:spacing w:after="0"/>
        <w:jc w:val="both"/>
        <w:rPr>
          <w:rFonts w:ascii="Times New Roman" w:hAnsi="Times New Roman" w:cs="Times New Roman"/>
          <w:sz w:val="24"/>
          <w:szCs w:val="24"/>
        </w:rPr>
      </w:pPr>
    </w:p>
    <w:p w14:paraId="68560B7C" w14:textId="08891CB9" w:rsidR="002F7AA2" w:rsidRPr="006A705F" w:rsidRDefault="00DC6D57" w:rsidP="003B5677">
      <w:pPr>
        <w:pStyle w:val="ListParagraph"/>
        <w:numPr>
          <w:ilvl w:val="0"/>
          <w:numId w:val="28"/>
        </w:numPr>
        <w:spacing w:after="0"/>
        <w:jc w:val="both"/>
        <w:rPr>
          <w:rFonts w:ascii="Times New Roman" w:hAnsi="Times New Roman" w:cs="Times New Roman"/>
          <w:sz w:val="24"/>
          <w:szCs w:val="24"/>
        </w:rPr>
      </w:pPr>
      <w:r w:rsidRPr="006A705F">
        <w:rPr>
          <w:rFonts w:ascii="Times New Roman" w:hAnsi="Times New Roman" w:cs="Times New Roman"/>
          <w:sz w:val="24"/>
          <w:szCs w:val="24"/>
        </w:rPr>
        <w:t xml:space="preserve">The </w:t>
      </w:r>
      <w:r w:rsidR="002F7AA2" w:rsidRPr="006A705F">
        <w:rPr>
          <w:rFonts w:ascii="Times New Roman" w:hAnsi="Times New Roman" w:cs="Times New Roman"/>
          <w:sz w:val="24"/>
          <w:szCs w:val="24"/>
        </w:rPr>
        <w:t xml:space="preserve">NRC </w:t>
      </w:r>
      <w:r w:rsidRPr="006A705F">
        <w:rPr>
          <w:rFonts w:ascii="Times New Roman" w:hAnsi="Times New Roman" w:cs="Times New Roman"/>
          <w:sz w:val="24"/>
          <w:szCs w:val="24"/>
        </w:rPr>
        <w:t xml:space="preserve">shall </w:t>
      </w:r>
      <w:r w:rsidR="002F7AA2" w:rsidRPr="006A705F">
        <w:rPr>
          <w:rFonts w:ascii="Times New Roman" w:hAnsi="Times New Roman" w:cs="Times New Roman"/>
          <w:sz w:val="24"/>
          <w:szCs w:val="24"/>
        </w:rPr>
        <w:t xml:space="preserve">recommend to the Board whether to extend or continue the term of appointment of the Independent Directors, on the basis of the report of performance evaluation of such Independent Directors. </w:t>
      </w:r>
      <w:r w:rsidR="002F7AA2" w:rsidRPr="006A705F">
        <w:rPr>
          <w:rFonts w:ascii="Times New Roman" w:hAnsi="Times New Roman" w:cs="Times New Roman"/>
          <w:sz w:val="24"/>
          <w:szCs w:val="24"/>
        </w:rPr>
        <w:tab/>
      </w:r>
    </w:p>
    <w:p w14:paraId="5B383079" w14:textId="77777777" w:rsidR="002F7AA2" w:rsidRPr="006A705F" w:rsidRDefault="002F7AA2" w:rsidP="00012223">
      <w:pPr>
        <w:spacing w:after="0"/>
        <w:ind w:left="720"/>
        <w:jc w:val="both"/>
        <w:rPr>
          <w:rFonts w:ascii="Times New Roman" w:hAnsi="Times New Roman" w:cs="Times New Roman"/>
          <w:sz w:val="24"/>
          <w:szCs w:val="24"/>
        </w:rPr>
      </w:pPr>
    </w:p>
    <w:p w14:paraId="0251251B" w14:textId="445D02C4" w:rsidR="00E30A29" w:rsidRPr="006A705F" w:rsidRDefault="001A15D5" w:rsidP="003B5677">
      <w:pPr>
        <w:pStyle w:val="Heading2"/>
        <w:rPr>
          <w:rFonts w:ascii="Times New Roman" w:hAnsi="Times New Roman" w:cs="Times New Roman"/>
          <w:sz w:val="24"/>
          <w:szCs w:val="24"/>
        </w:rPr>
      </w:pPr>
      <w:bookmarkStart w:id="7" w:name="_Toc199167188"/>
      <w:r w:rsidRPr="006A705F">
        <w:rPr>
          <w:rFonts w:ascii="Times New Roman" w:hAnsi="Times New Roman" w:cs="Times New Roman"/>
          <w:sz w:val="24"/>
          <w:szCs w:val="24"/>
        </w:rPr>
        <w:t>5</w:t>
      </w:r>
      <w:r w:rsidR="00E4245D" w:rsidRPr="006A705F">
        <w:rPr>
          <w:rFonts w:ascii="Times New Roman" w:hAnsi="Times New Roman" w:cs="Times New Roman"/>
          <w:sz w:val="24"/>
          <w:szCs w:val="24"/>
        </w:rPr>
        <w:tab/>
      </w:r>
      <w:r w:rsidR="00E30A29" w:rsidRPr="006A705F">
        <w:rPr>
          <w:rFonts w:ascii="Times New Roman" w:hAnsi="Times New Roman" w:cs="Times New Roman"/>
          <w:sz w:val="24"/>
          <w:szCs w:val="24"/>
        </w:rPr>
        <w:t xml:space="preserve">Performance </w:t>
      </w:r>
      <w:r w:rsidR="00343640" w:rsidRPr="006A705F">
        <w:rPr>
          <w:rFonts w:ascii="Times New Roman" w:hAnsi="Times New Roman" w:cs="Times New Roman"/>
          <w:sz w:val="24"/>
          <w:szCs w:val="24"/>
        </w:rPr>
        <w:t xml:space="preserve">Evaluation </w:t>
      </w:r>
      <w:r w:rsidR="00E30A29" w:rsidRPr="006A705F">
        <w:rPr>
          <w:rFonts w:ascii="Times New Roman" w:hAnsi="Times New Roman" w:cs="Times New Roman"/>
          <w:sz w:val="24"/>
          <w:szCs w:val="24"/>
        </w:rPr>
        <w:t>of Individual Directors</w:t>
      </w:r>
      <w:bookmarkEnd w:id="7"/>
      <w:r w:rsidR="00E30A29" w:rsidRPr="006A705F">
        <w:rPr>
          <w:rFonts w:ascii="Times New Roman" w:hAnsi="Times New Roman" w:cs="Times New Roman"/>
          <w:sz w:val="24"/>
          <w:szCs w:val="24"/>
        </w:rPr>
        <w:t xml:space="preserve"> </w:t>
      </w:r>
    </w:p>
    <w:p w14:paraId="69E2892A" w14:textId="77777777" w:rsidR="00E30A29" w:rsidRPr="006A705F" w:rsidRDefault="00E30A29" w:rsidP="003B5677">
      <w:pPr>
        <w:pStyle w:val="ListParagraph"/>
        <w:spacing w:after="0"/>
        <w:ind w:left="1440"/>
        <w:jc w:val="both"/>
        <w:rPr>
          <w:rFonts w:ascii="Times New Roman" w:hAnsi="Times New Roman" w:cs="Times New Roman"/>
          <w:sz w:val="24"/>
          <w:szCs w:val="24"/>
        </w:rPr>
      </w:pPr>
    </w:p>
    <w:p w14:paraId="4C8246DE" w14:textId="7402255B" w:rsidR="000876C2" w:rsidRPr="006A705F" w:rsidRDefault="002841D5" w:rsidP="003B5677">
      <w:pPr>
        <w:spacing w:after="0"/>
        <w:ind w:left="720"/>
        <w:jc w:val="both"/>
        <w:rPr>
          <w:rFonts w:ascii="Times New Roman" w:hAnsi="Times New Roman" w:cs="Times New Roman"/>
          <w:sz w:val="24"/>
          <w:szCs w:val="24"/>
        </w:rPr>
      </w:pPr>
      <w:r w:rsidRPr="006A705F">
        <w:rPr>
          <w:rFonts w:ascii="Times New Roman" w:hAnsi="Times New Roman" w:cs="Times New Roman"/>
          <w:sz w:val="24"/>
          <w:szCs w:val="24"/>
        </w:rPr>
        <w:t xml:space="preserve">Performance of </w:t>
      </w:r>
      <w:r w:rsidR="00D4387D" w:rsidRPr="006A705F">
        <w:rPr>
          <w:rFonts w:ascii="Times New Roman" w:hAnsi="Times New Roman" w:cs="Times New Roman"/>
          <w:sz w:val="24"/>
          <w:szCs w:val="24"/>
        </w:rPr>
        <w:t>i</w:t>
      </w:r>
      <w:r w:rsidRPr="006A705F">
        <w:rPr>
          <w:rFonts w:ascii="Times New Roman" w:hAnsi="Times New Roman" w:cs="Times New Roman"/>
          <w:sz w:val="24"/>
          <w:szCs w:val="24"/>
        </w:rPr>
        <w:t xml:space="preserve">ndividual Directors shall be </w:t>
      </w:r>
      <w:r w:rsidR="001852D2" w:rsidRPr="006A705F">
        <w:rPr>
          <w:rFonts w:ascii="Times New Roman" w:hAnsi="Times New Roman" w:cs="Times New Roman"/>
          <w:sz w:val="24"/>
          <w:szCs w:val="24"/>
        </w:rPr>
        <w:t>evaluated</w:t>
      </w:r>
      <w:r w:rsidRPr="006A705F">
        <w:rPr>
          <w:rFonts w:ascii="Times New Roman" w:hAnsi="Times New Roman" w:cs="Times New Roman"/>
          <w:sz w:val="24"/>
          <w:szCs w:val="24"/>
        </w:rPr>
        <w:t xml:space="preserve"> by the NRC </w:t>
      </w:r>
      <w:r w:rsidR="001852D2" w:rsidRPr="006A705F">
        <w:rPr>
          <w:rFonts w:ascii="Times New Roman" w:hAnsi="Times New Roman" w:cs="Times New Roman"/>
          <w:sz w:val="24"/>
          <w:szCs w:val="24"/>
        </w:rPr>
        <w:t>as</w:t>
      </w:r>
      <w:r w:rsidRPr="006A705F">
        <w:rPr>
          <w:rFonts w:ascii="Times New Roman" w:hAnsi="Times New Roman" w:cs="Times New Roman"/>
          <w:sz w:val="24"/>
          <w:szCs w:val="24"/>
        </w:rPr>
        <w:t xml:space="preserve"> set out in </w:t>
      </w:r>
      <w:r w:rsidRPr="006A705F">
        <w:rPr>
          <w:rFonts w:ascii="Times New Roman" w:hAnsi="Times New Roman" w:cs="Times New Roman"/>
          <w:b/>
          <w:bCs/>
          <w:sz w:val="24"/>
          <w:szCs w:val="24"/>
        </w:rPr>
        <w:t>Annexure A</w:t>
      </w:r>
      <w:r w:rsidR="00EC1EC5" w:rsidRPr="006A705F">
        <w:rPr>
          <w:rFonts w:ascii="Times New Roman" w:hAnsi="Times New Roman" w:cs="Times New Roman"/>
          <w:sz w:val="24"/>
          <w:szCs w:val="24"/>
        </w:rPr>
        <w:t xml:space="preserve"> </w:t>
      </w:r>
      <w:r w:rsidR="00BA4888" w:rsidRPr="006A705F">
        <w:rPr>
          <w:rFonts w:ascii="Times New Roman" w:hAnsi="Times New Roman" w:cs="Times New Roman"/>
          <w:sz w:val="24"/>
          <w:szCs w:val="24"/>
        </w:rPr>
        <w:t xml:space="preserve">to </w:t>
      </w:r>
      <w:r w:rsidR="00EC1EC5" w:rsidRPr="006A705F">
        <w:rPr>
          <w:rFonts w:ascii="Times New Roman" w:hAnsi="Times New Roman" w:cs="Times New Roman"/>
          <w:sz w:val="24"/>
          <w:szCs w:val="24"/>
        </w:rPr>
        <w:t>this Policy</w:t>
      </w:r>
      <w:r w:rsidR="001852D2" w:rsidRPr="006A705F">
        <w:rPr>
          <w:rFonts w:ascii="Times New Roman" w:hAnsi="Times New Roman" w:cs="Times New Roman"/>
          <w:sz w:val="24"/>
          <w:szCs w:val="24"/>
        </w:rPr>
        <w:t xml:space="preserve">, the Nomination and Remuneration Policy of the Company, the provisions of Section 178 of the Companies Act and based on their functions as mentioned in the Code of Conduct </w:t>
      </w:r>
      <w:r w:rsidR="002F623D">
        <w:rPr>
          <w:rFonts w:ascii="Times New Roman" w:hAnsi="Times New Roman" w:cs="Times New Roman"/>
          <w:sz w:val="24"/>
          <w:szCs w:val="24"/>
        </w:rPr>
        <w:t>for Board of</w:t>
      </w:r>
      <w:r w:rsidR="001852D2" w:rsidRPr="006A705F">
        <w:rPr>
          <w:rFonts w:ascii="Times New Roman" w:hAnsi="Times New Roman" w:cs="Times New Roman"/>
          <w:sz w:val="24"/>
          <w:szCs w:val="24"/>
        </w:rPr>
        <w:t xml:space="preserve"> Directors</w:t>
      </w:r>
      <w:r w:rsidR="002F623D">
        <w:rPr>
          <w:rFonts w:ascii="Times New Roman" w:hAnsi="Times New Roman" w:cs="Times New Roman"/>
          <w:sz w:val="24"/>
          <w:szCs w:val="24"/>
        </w:rPr>
        <w:t>, Key Managerial Personnel</w:t>
      </w:r>
      <w:r w:rsidR="001852D2" w:rsidRPr="006A705F">
        <w:rPr>
          <w:rFonts w:ascii="Times New Roman" w:hAnsi="Times New Roman" w:cs="Times New Roman"/>
          <w:sz w:val="24"/>
          <w:szCs w:val="24"/>
        </w:rPr>
        <w:t xml:space="preserve"> and</w:t>
      </w:r>
      <w:r w:rsidR="002F623D">
        <w:rPr>
          <w:rFonts w:ascii="Times New Roman" w:hAnsi="Times New Roman" w:cs="Times New Roman"/>
          <w:sz w:val="24"/>
          <w:szCs w:val="24"/>
        </w:rPr>
        <w:t xml:space="preserve"> Members of</w:t>
      </w:r>
      <w:r w:rsidR="001852D2" w:rsidRPr="006A705F">
        <w:rPr>
          <w:rFonts w:ascii="Times New Roman" w:hAnsi="Times New Roman" w:cs="Times New Roman"/>
          <w:sz w:val="24"/>
          <w:szCs w:val="24"/>
        </w:rPr>
        <w:t xml:space="preserve"> </w:t>
      </w:r>
      <w:r w:rsidR="00103152" w:rsidRPr="006A705F">
        <w:rPr>
          <w:rFonts w:ascii="Times New Roman" w:hAnsi="Times New Roman" w:cs="Times New Roman"/>
          <w:sz w:val="24"/>
          <w:szCs w:val="24"/>
        </w:rPr>
        <w:t>S</w:t>
      </w:r>
      <w:r w:rsidR="001852D2" w:rsidRPr="006A705F">
        <w:rPr>
          <w:rFonts w:ascii="Times New Roman" w:hAnsi="Times New Roman" w:cs="Times New Roman"/>
          <w:sz w:val="24"/>
          <w:szCs w:val="24"/>
        </w:rPr>
        <w:t xml:space="preserve">enior </w:t>
      </w:r>
      <w:r w:rsidR="00103152" w:rsidRPr="006A705F">
        <w:rPr>
          <w:rFonts w:ascii="Times New Roman" w:hAnsi="Times New Roman" w:cs="Times New Roman"/>
          <w:sz w:val="24"/>
          <w:szCs w:val="24"/>
        </w:rPr>
        <w:t>M</w:t>
      </w:r>
      <w:r w:rsidR="001852D2" w:rsidRPr="006A705F">
        <w:rPr>
          <w:rFonts w:ascii="Times New Roman" w:hAnsi="Times New Roman" w:cs="Times New Roman"/>
          <w:sz w:val="24"/>
          <w:szCs w:val="24"/>
        </w:rPr>
        <w:t>anagement</w:t>
      </w:r>
      <w:r w:rsidR="00652D3E" w:rsidRPr="006A705F">
        <w:rPr>
          <w:rFonts w:ascii="Times New Roman" w:hAnsi="Times New Roman" w:cs="Times New Roman"/>
          <w:sz w:val="24"/>
          <w:szCs w:val="24"/>
        </w:rPr>
        <w:t xml:space="preserve">. </w:t>
      </w:r>
      <w:r w:rsidR="000876C2" w:rsidRPr="006A705F">
        <w:rPr>
          <w:rFonts w:ascii="Times New Roman" w:hAnsi="Times New Roman" w:cs="Times New Roman"/>
          <w:sz w:val="24"/>
          <w:szCs w:val="24"/>
        </w:rPr>
        <w:t xml:space="preserve">The Board, as applicable, shall also be guided by the criteria provided under </w:t>
      </w:r>
      <w:r w:rsidR="00CD74B5" w:rsidRPr="006A705F">
        <w:rPr>
          <w:rFonts w:ascii="Times New Roman" w:hAnsi="Times New Roman" w:cs="Times New Roman"/>
          <w:sz w:val="24"/>
          <w:szCs w:val="24"/>
        </w:rPr>
        <w:t xml:space="preserve">Section VI-D of the ‘Master Circular for Compliance with the Provisions of the Securities and Exchange Board of India (Listing Obligations and Disclosure Requirements) Regulations, 2015 by Listed Entities’ dated November 11, 2024, bearing reference number SEBI/HO/CFD/PoD2/CIR/P/0155 </w:t>
      </w:r>
      <w:r w:rsidR="000876C2" w:rsidRPr="006A705F">
        <w:rPr>
          <w:rFonts w:ascii="Times New Roman" w:hAnsi="Times New Roman" w:cs="Times New Roman"/>
          <w:sz w:val="24"/>
          <w:szCs w:val="24"/>
        </w:rPr>
        <w:t xml:space="preserve">issued by the Securities and Exchange Board of India and </w:t>
      </w:r>
      <w:r w:rsidR="001E795D" w:rsidRPr="006A705F">
        <w:rPr>
          <w:rFonts w:ascii="Times New Roman" w:hAnsi="Times New Roman" w:cs="Times New Roman"/>
          <w:sz w:val="24"/>
          <w:szCs w:val="24"/>
        </w:rPr>
        <w:t xml:space="preserve">guidance issued by the Institute of Company Secretaries of India, including the </w:t>
      </w:r>
      <w:r w:rsidR="00CD74B5" w:rsidRPr="006A705F">
        <w:rPr>
          <w:rFonts w:ascii="Times New Roman" w:hAnsi="Times New Roman" w:cs="Times New Roman"/>
          <w:sz w:val="24"/>
          <w:szCs w:val="24"/>
        </w:rPr>
        <w:t>‘</w:t>
      </w:r>
      <w:r w:rsidR="001E795D" w:rsidRPr="006A705F">
        <w:rPr>
          <w:rFonts w:ascii="Times New Roman" w:hAnsi="Times New Roman" w:cs="Times New Roman"/>
          <w:sz w:val="24"/>
          <w:szCs w:val="24"/>
        </w:rPr>
        <w:t>G</w:t>
      </w:r>
      <w:r w:rsidR="000876C2" w:rsidRPr="006A705F">
        <w:rPr>
          <w:rFonts w:ascii="Times New Roman" w:hAnsi="Times New Roman" w:cs="Times New Roman"/>
          <w:sz w:val="24"/>
          <w:szCs w:val="24"/>
        </w:rPr>
        <w:t xml:space="preserve">uide to </w:t>
      </w:r>
      <w:r w:rsidR="001E795D" w:rsidRPr="006A705F">
        <w:rPr>
          <w:rFonts w:ascii="Times New Roman" w:hAnsi="Times New Roman" w:cs="Times New Roman"/>
          <w:sz w:val="24"/>
          <w:szCs w:val="24"/>
        </w:rPr>
        <w:t>B</w:t>
      </w:r>
      <w:r w:rsidR="000876C2" w:rsidRPr="006A705F">
        <w:rPr>
          <w:rFonts w:ascii="Times New Roman" w:hAnsi="Times New Roman" w:cs="Times New Roman"/>
          <w:sz w:val="24"/>
          <w:szCs w:val="24"/>
        </w:rPr>
        <w:t xml:space="preserve">oard </w:t>
      </w:r>
      <w:r w:rsidR="001E795D" w:rsidRPr="006A705F">
        <w:rPr>
          <w:rFonts w:ascii="Times New Roman" w:hAnsi="Times New Roman" w:cs="Times New Roman"/>
          <w:sz w:val="24"/>
          <w:szCs w:val="24"/>
        </w:rPr>
        <w:t>E</w:t>
      </w:r>
      <w:r w:rsidR="000876C2" w:rsidRPr="006A705F">
        <w:rPr>
          <w:rFonts w:ascii="Times New Roman" w:hAnsi="Times New Roman" w:cs="Times New Roman"/>
          <w:sz w:val="24"/>
          <w:szCs w:val="24"/>
        </w:rPr>
        <w:t>valuation</w:t>
      </w:r>
      <w:r w:rsidR="00CD74B5" w:rsidRPr="006A705F">
        <w:rPr>
          <w:rFonts w:ascii="Times New Roman" w:hAnsi="Times New Roman" w:cs="Times New Roman"/>
          <w:sz w:val="24"/>
          <w:szCs w:val="24"/>
        </w:rPr>
        <w:t>’</w:t>
      </w:r>
      <w:r w:rsidR="000876C2" w:rsidRPr="006A705F">
        <w:rPr>
          <w:rFonts w:ascii="Times New Roman" w:hAnsi="Times New Roman" w:cs="Times New Roman"/>
          <w:sz w:val="24"/>
          <w:szCs w:val="24"/>
        </w:rPr>
        <w:t>, as amended from time to time.</w:t>
      </w:r>
    </w:p>
    <w:p w14:paraId="1B3026BB" w14:textId="64240AC3" w:rsidR="00FA6AE3" w:rsidRPr="006A705F" w:rsidRDefault="00FA6AE3" w:rsidP="003B5677">
      <w:pPr>
        <w:pStyle w:val="ListParagraph"/>
        <w:spacing w:after="0"/>
        <w:jc w:val="both"/>
        <w:rPr>
          <w:rFonts w:ascii="Times New Roman" w:hAnsi="Times New Roman" w:cs="Times New Roman"/>
          <w:sz w:val="24"/>
          <w:szCs w:val="24"/>
        </w:rPr>
      </w:pPr>
    </w:p>
    <w:p w14:paraId="164E8E30" w14:textId="4F52D9F9" w:rsidR="003105F2" w:rsidRPr="006A705F" w:rsidRDefault="001A15D5" w:rsidP="003B5677">
      <w:pPr>
        <w:pStyle w:val="Heading2"/>
        <w:rPr>
          <w:rFonts w:ascii="Times New Roman" w:hAnsi="Times New Roman" w:cs="Times New Roman"/>
          <w:sz w:val="24"/>
          <w:szCs w:val="24"/>
        </w:rPr>
      </w:pPr>
      <w:bookmarkStart w:id="8" w:name="_Toc199167189"/>
      <w:r w:rsidRPr="006A705F">
        <w:rPr>
          <w:rFonts w:ascii="Times New Roman" w:hAnsi="Times New Roman" w:cs="Times New Roman"/>
          <w:sz w:val="24"/>
          <w:szCs w:val="24"/>
        </w:rPr>
        <w:t>6</w:t>
      </w:r>
      <w:r w:rsidR="00E4245D" w:rsidRPr="006A705F">
        <w:rPr>
          <w:rFonts w:ascii="Times New Roman" w:hAnsi="Times New Roman" w:cs="Times New Roman"/>
          <w:sz w:val="24"/>
          <w:szCs w:val="24"/>
        </w:rPr>
        <w:tab/>
      </w:r>
      <w:r w:rsidR="003105F2" w:rsidRPr="006A705F">
        <w:rPr>
          <w:rFonts w:ascii="Times New Roman" w:hAnsi="Times New Roman" w:cs="Times New Roman"/>
          <w:sz w:val="24"/>
          <w:szCs w:val="24"/>
        </w:rPr>
        <w:t xml:space="preserve">Performance </w:t>
      </w:r>
      <w:r w:rsidR="00343640" w:rsidRPr="006A705F">
        <w:rPr>
          <w:rFonts w:ascii="Times New Roman" w:hAnsi="Times New Roman" w:cs="Times New Roman"/>
          <w:sz w:val="24"/>
          <w:szCs w:val="24"/>
        </w:rPr>
        <w:t xml:space="preserve">Evaluation </w:t>
      </w:r>
      <w:r w:rsidR="003105F2" w:rsidRPr="006A705F">
        <w:rPr>
          <w:rFonts w:ascii="Times New Roman" w:hAnsi="Times New Roman" w:cs="Times New Roman"/>
          <w:sz w:val="24"/>
          <w:szCs w:val="24"/>
        </w:rPr>
        <w:t>of Independent Directors</w:t>
      </w:r>
      <w:bookmarkEnd w:id="8"/>
      <w:r w:rsidR="003105F2" w:rsidRPr="006A705F">
        <w:rPr>
          <w:rFonts w:ascii="Times New Roman" w:hAnsi="Times New Roman" w:cs="Times New Roman"/>
          <w:sz w:val="24"/>
          <w:szCs w:val="24"/>
        </w:rPr>
        <w:t xml:space="preserve"> </w:t>
      </w:r>
    </w:p>
    <w:p w14:paraId="09BD58F1" w14:textId="77777777" w:rsidR="003105F2" w:rsidRPr="006A705F" w:rsidRDefault="003105F2" w:rsidP="003B5677">
      <w:pPr>
        <w:pStyle w:val="ListParagraph"/>
        <w:spacing w:after="0"/>
        <w:ind w:left="1440"/>
        <w:jc w:val="both"/>
        <w:rPr>
          <w:rFonts w:ascii="Times New Roman" w:hAnsi="Times New Roman" w:cs="Times New Roman"/>
          <w:sz w:val="24"/>
          <w:szCs w:val="24"/>
        </w:rPr>
      </w:pPr>
    </w:p>
    <w:p w14:paraId="160AC6EC" w14:textId="0ADD4B40" w:rsidR="00FA6AE3" w:rsidRPr="006A705F" w:rsidRDefault="00B93D47" w:rsidP="003B5677">
      <w:pPr>
        <w:spacing w:after="0"/>
        <w:ind w:left="720"/>
        <w:jc w:val="both"/>
        <w:rPr>
          <w:rFonts w:ascii="Times New Roman" w:hAnsi="Times New Roman" w:cs="Times New Roman"/>
          <w:sz w:val="24"/>
          <w:szCs w:val="24"/>
        </w:rPr>
      </w:pPr>
      <w:r w:rsidRPr="006A705F">
        <w:rPr>
          <w:rFonts w:ascii="Times New Roman" w:hAnsi="Times New Roman" w:cs="Times New Roman"/>
          <w:sz w:val="24"/>
          <w:szCs w:val="24"/>
        </w:rPr>
        <w:t>The performance e</w:t>
      </w:r>
      <w:r w:rsidR="001852D2" w:rsidRPr="006A705F">
        <w:rPr>
          <w:rFonts w:ascii="Times New Roman" w:hAnsi="Times New Roman" w:cs="Times New Roman"/>
          <w:sz w:val="24"/>
          <w:szCs w:val="24"/>
        </w:rPr>
        <w:t>valuation of Independent Director</w:t>
      </w:r>
      <w:r w:rsidR="00652D3E" w:rsidRPr="006A705F">
        <w:rPr>
          <w:rFonts w:ascii="Times New Roman" w:hAnsi="Times New Roman" w:cs="Times New Roman"/>
          <w:sz w:val="24"/>
          <w:szCs w:val="24"/>
        </w:rPr>
        <w:t>s</w:t>
      </w:r>
      <w:r w:rsidR="001852D2" w:rsidRPr="006A705F">
        <w:rPr>
          <w:rFonts w:ascii="Times New Roman" w:hAnsi="Times New Roman" w:cs="Times New Roman"/>
          <w:sz w:val="24"/>
          <w:szCs w:val="24"/>
        </w:rPr>
        <w:t xml:space="preserve"> shall be carried </w:t>
      </w:r>
      <w:r w:rsidR="00BA4888" w:rsidRPr="006A705F">
        <w:rPr>
          <w:rFonts w:ascii="Times New Roman" w:hAnsi="Times New Roman" w:cs="Times New Roman"/>
          <w:sz w:val="24"/>
          <w:szCs w:val="24"/>
        </w:rPr>
        <w:t xml:space="preserve">out </w:t>
      </w:r>
      <w:r w:rsidR="001852D2" w:rsidRPr="006A705F">
        <w:rPr>
          <w:rFonts w:ascii="Times New Roman" w:hAnsi="Times New Roman" w:cs="Times New Roman"/>
          <w:sz w:val="24"/>
          <w:szCs w:val="24"/>
        </w:rPr>
        <w:t>by the entire Board (excluding the Independent Director whose performance is under review) and shall include the performance of the Independent Director</w:t>
      </w:r>
      <w:r w:rsidR="00652D3E" w:rsidRPr="006A705F">
        <w:rPr>
          <w:rFonts w:ascii="Times New Roman" w:hAnsi="Times New Roman" w:cs="Times New Roman"/>
          <w:sz w:val="24"/>
          <w:szCs w:val="24"/>
        </w:rPr>
        <w:t xml:space="preserve">, </w:t>
      </w:r>
      <w:r w:rsidR="001852D2" w:rsidRPr="006A705F">
        <w:rPr>
          <w:rFonts w:ascii="Times New Roman" w:hAnsi="Times New Roman" w:cs="Times New Roman"/>
          <w:sz w:val="24"/>
          <w:szCs w:val="24"/>
        </w:rPr>
        <w:t xml:space="preserve">fulfilment of the independence criteria as specified in the </w:t>
      </w:r>
      <w:r w:rsidR="0043326C" w:rsidRPr="006A705F">
        <w:rPr>
          <w:rFonts w:ascii="Times New Roman" w:hAnsi="Times New Roman" w:cs="Times New Roman"/>
          <w:sz w:val="24"/>
          <w:szCs w:val="24"/>
        </w:rPr>
        <w:t xml:space="preserve">SEBI </w:t>
      </w:r>
      <w:r w:rsidR="001852D2" w:rsidRPr="006A705F">
        <w:rPr>
          <w:rFonts w:ascii="Times New Roman" w:hAnsi="Times New Roman" w:cs="Times New Roman"/>
          <w:sz w:val="24"/>
          <w:szCs w:val="24"/>
        </w:rPr>
        <w:t>Listing Regulations</w:t>
      </w:r>
      <w:r w:rsidR="0043326C" w:rsidRPr="006A705F">
        <w:rPr>
          <w:rFonts w:ascii="Times New Roman" w:hAnsi="Times New Roman" w:cs="Times New Roman"/>
          <w:sz w:val="24"/>
          <w:szCs w:val="24"/>
        </w:rPr>
        <w:t xml:space="preserve"> and the Companies Act</w:t>
      </w:r>
      <w:r w:rsidR="001852D2" w:rsidRPr="006A705F">
        <w:rPr>
          <w:rFonts w:ascii="Times New Roman" w:hAnsi="Times New Roman" w:cs="Times New Roman"/>
          <w:sz w:val="24"/>
          <w:szCs w:val="24"/>
        </w:rPr>
        <w:t xml:space="preserve"> and their independence from the </w:t>
      </w:r>
      <w:r w:rsidR="00652D3E" w:rsidRPr="006A705F">
        <w:rPr>
          <w:rFonts w:ascii="Times New Roman" w:hAnsi="Times New Roman" w:cs="Times New Roman"/>
          <w:sz w:val="24"/>
          <w:szCs w:val="24"/>
        </w:rPr>
        <w:t xml:space="preserve">Board and </w:t>
      </w:r>
      <w:r w:rsidR="001852D2" w:rsidRPr="006A705F">
        <w:rPr>
          <w:rFonts w:ascii="Times New Roman" w:hAnsi="Times New Roman" w:cs="Times New Roman"/>
          <w:sz w:val="24"/>
          <w:szCs w:val="24"/>
        </w:rPr>
        <w:t>management</w:t>
      </w:r>
      <w:r w:rsidR="008E0BB2" w:rsidRPr="006A705F">
        <w:rPr>
          <w:rFonts w:ascii="Times New Roman" w:hAnsi="Times New Roman" w:cs="Times New Roman"/>
          <w:sz w:val="24"/>
          <w:szCs w:val="24"/>
        </w:rPr>
        <w:t xml:space="preserve">, as set out in </w:t>
      </w:r>
      <w:r w:rsidR="008E0BB2" w:rsidRPr="006A705F">
        <w:rPr>
          <w:rFonts w:ascii="Times New Roman" w:hAnsi="Times New Roman" w:cs="Times New Roman"/>
          <w:b/>
          <w:bCs/>
          <w:sz w:val="24"/>
          <w:szCs w:val="24"/>
        </w:rPr>
        <w:t>Annexure B</w:t>
      </w:r>
      <w:r w:rsidR="002E7EE6" w:rsidRPr="006A705F">
        <w:rPr>
          <w:rFonts w:ascii="Times New Roman" w:hAnsi="Times New Roman" w:cs="Times New Roman"/>
          <w:sz w:val="24"/>
          <w:szCs w:val="24"/>
        </w:rPr>
        <w:t>.</w:t>
      </w:r>
      <w:r w:rsidR="00605565" w:rsidRPr="006A705F">
        <w:rPr>
          <w:rFonts w:ascii="Times New Roman" w:hAnsi="Times New Roman" w:cs="Times New Roman"/>
          <w:sz w:val="24"/>
          <w:szCs w:val="24"/>
        </w:rPr>
        <w:t xml:space="preserve"> On the basis of the report of performance evaluation, it shall be determined by the </w:t>
      </w:r>
      <w:r w:rsidR="00583938" w:rsidRPr="006A705F">
        <w:rPr>
          <w:rFonts w:ascii="Times New Roman" w:hAnsi="Times New Roman" w:cs="Times New Roman"/>
          <w:sz w:val="24"/>
          <w:szCs w:val="24"/>
        </w:rPr>
        <w:t>NRC</w:t>
      </w:r>
      <w:r w:rsidR="00605565" w:rsidRPr="006A705F">
        <w:rPr>
          <w:rFonts w:ascii="Times New Roman" w:hAnsi="Times New Roman" w:cs="Times New Roman"/>
          <w:sz w:val="24"/>
          <w:szCs w:val="24"/>
        </w:rPr>
        <w:t xml:space="preserve"> whether to extend or continue the term of appointment of the </w:t>
      </w:r>
      <w:r w:rsidR="00583938" w:rsidRPr="006A705F">
        <w:rPr>
          <w:rFonts w:ascii="Times New Roman" w:hAnsi="Times New Roman" w:cs="Times New Roman"/>
          <w:sz w:val="24"/>
          <w:szCs w:val="24"/>
        </w:rPr>
        <w:t>I</w:t>
      </w:r>
      <w:r w:rsidR="00605565" w:rsidRPr="006A705F">
        <w:rPr>
          <w:rFonts w:ascii="Times New Roman" w:hAnsi="Times New Roman" w:cs="Times New Roman"/>
          <w:sz w:val="24"/>
          <w:szCs w:val="24"/>
        </w:rPr>
        <w:t xml:space="preserve">ndependent Director. </w:t>
      </w:r>
    </w:p>
    <w:p w14:paraId="0EB24CAC" w14:textId="77777777" w:rsidR="00C21BEF" w:rsidRPr="006A705F" w:rsidRDefault="00C21BEF" w:rsidP="003B5677">
      <w:pPr>
        <w:pStyle w:val="ListParagraph"/>
        <w:spacing w:after="0"/>
        <w:jc w:val="both"/>
        <w:rPr>
          <w:rFonts w:ascii="Times New Roman" w:hAnsi="Times New Roman" w:cs="Times New Roman"/>
          <w:sz w:val="24"/>
          <w:szCs w:val="24"/>
        </w:rPr>
      </w:pPr>
    </w:p>
    <w:p w14:paraId="1FA68951" w14:textId="72E88B2E" w:rsidR="00B93D47" w:rsidRPr="006A705F" w:rsidRDefault="001A15D5" w:rsidP="003B5677">
      <w:pPr>
        <w:pStyle w:val="Heading2"/>
        <w:rPr>
          <w:rFonts w:ascii="Times New Roman" w:hAnsi="Times New Roman" w:cs="Times New Roman"/>
          <w:sz w:val="24"/>
          <w:szCs w:val="24"/>
        </w:rPr>
      </w:pPr>
      <w:bookmarkStart w:id="9" w:name="_Toc199167190"/>
      <w:r w:rsidRPr="006A705F">
        <w:rPr>
          <w:rFonts w:ascii="Times New Roman" w:hAnsi="Times New Roman" w:cs="Times New Roman"/>
          <w:sz w:val="24"/>
          <w:szCs w:val="24"/>
        </w:rPr>
        <w:t>7</w:t>
      </w:r>
      <w:r w:rsidR="00E4245D" w:rsidRPr="006A705F">
        <w:rPr>
          <w:rFonts w:ascii="Times New Roman" w:hAnsi="Times New Roman" w:cs="Times New Roman"/>
          <w:sz w:val="24"/>
          <w:szCs w:val="24"/>
        </w:rPr>
        <w:tab/>
      </w:r>
      <w:r w:rsidR="00B93D47" w:rsidRPr="006A705F">
        <w:rPr>
          <w:rFonts w:ascii="Times New Roman" w:hAnsi="Times New Roman" w:cs="Times New Roman"/>
          <w:sz w:val="24"/>
          <w:szCs w:val="24"/>
        </w:rPr>
        <w:t xml:space="preserve">Performance </w:t>
      </w:r>
      <w:r w:rsidR="00343640" w:rsidRPr="006A705F">
        <w:rPr>
          <w:rFonts w:ascii="Times New Roman" w:hAnsi="Times New Roman" w:cs="Times New Roman"/>
          <w:sz w:val="24"/>
          <w:szCs w:val="24"/>
        </w:rPr>
        <w:t xml:space="preserve">Evaluation </w:t>
      </w:r>
      <w:r w:rsidR="00B93D47" w:rsidRPr="006A705F">
        <w:rPr>
          <w:rFonts w:ascii="Times New Roman" w:hAnsi="Times New Roman" w:cs="Times New Roman"/>
          <w:sz w:val="24"/>
          <w:szCs w:val="24"/>
        </w:rPr>
        <w:t>of the Chairperson</w:t>
      </w:r>
      <w:bookmarkEnd w:id="9"/>
      <w:r w:rsidR="00B93D47" w:rsidRPr="006A705F">
        <w:rPr>
          <w:rFonts w:ascii="Times New Roman" w:hAnsi="Times New Roman" w:cs="Times New Roman"/>
          <w:sz w:val="24"/>
          <w:szCs w:val="24"/>
        </w:rPr>
        <w:t xml:space="preserve"> </w:t>
      </w:r>
    </w:p>
    <w:p w14:paraId="2BDC052C" w14:textId="77777777" w:rsidR="00B93D47" w:rsidRPr="006A705F" w:rsidRDefault="00B93D47" w:rsidP="003B5677">
      <w:pPr>
        <w:pStyle w:val="ListParagraph"/>
        <w:spacing w:after="0"/>
        <w:ind w:left="1440"/>
        <w:jc w:val="both"/>
        <w:rPr>
          <w:rFonts w:ascii="Times New Roman" w:hAnsi="Times New Roman" w:cs="Times New Roman"/>
          <w:sz w:val="24"/>
          <w:szCs w:val="24"/>
        </w:rPr>
      </w:pPr>
    </w:p>
    <w:p w14:paraId="4558E060" w14:textId="115FFB03" w:rsidR="00FA6AE3" w:rsidRPr="006A705F" w:rsidRDefault="00C21BEF" w:rsidP="003B5677">
      <w:pPr>
        <w:ind w:left="720"/>
        <w:jc w:val="both"/>
        <w:rPr>
          <w:rFonts w:ascii="Times New Roman" w:hAnsi="Times New Roman" w:cs="Times New Roman"/>
          <w:sz w:val="24"/>
          <w:szCs w:val="24"/>
        </w:rPr>
      </w:pPr>
      <w:r w:rsidRPr="006A705F">
        <w:rPr>
          <w:rFonts w:ascii="Times New Roman" w:hAnsi="Times New Roman" w:cs="Times New Roman"/>
          <w:sz w:val="24"/>
          <w:szCs w:val="24"/>
        </w:rPr>
        <w:t xml:space="preserve">The performance evaluation of the </w:t>
      </w:r>
      <w:r w:rsidR="00583938" w:rsidRPr="006A705F">
        <w:rPr>
          <w:rFonts w:ascii="Times New Roman" w:hAnsi="Times New Roman" w:cs="Times New Roman"/>
          <w:sz w:val="24"/>
          <w:szCs w:val="24"/>
        </w:rPr>
        <w:t>C</w:t>
      </w:r>
      <w:r w:rsidRPr="006A705F">
        <w:rPr>
          <w:rFonts w:ascii="Times New Roman" w:hAnsi="Times New Roman" w:cs="Times New Roman"/>
          <w:sz w:val="24"/>
          <w:szCs w:val="24"/>
        </w:rPr>
        <w:t xml:space="preserve">hairperson shall be carried out </w:t>
      </w:r>
      <w:r w:rsidR="00343640" w:rsidRPr="006A705F">
        <w:rPr>
          <w:rFonts w:ascii="Times New Roman" w:hAnsi="Times New Roman" w:cs="Times New Roman"/>
          <w:sz w:val="24"/>
          <w:szCs w:val="24"/>
        </w:rPr>
        <w:t xml:space="preserve">by the Independent Directors, in the manner as set out </w:t>
      </w:r>
      <w:r w:rsidRPr="006A705F">
        <w:rPr>
          <w:rFonts w:ascii="Times New Roman" w:hAnsi="Times New Roman" w:cs="Times New Roman"/>
          <w:sz w:val="24"/>
          <w:szCs w:val="24"/>
        </w:rPr>
        <w:t xml:space="preserve">in </w:t>
      </w:r>
      <w:r w:rsidRPr="006A705F">
        <w:rPr>
          <w:rFonts w:ascii="Times New Roman" w:hAnsi="Times New Roman" w:cs="Times New Roman"/>
          <w:b/>
          <w:bCs/>
          <w:sz w:val="24"/>
          <w:szCs w:val="24"/>
        </w:rPr>
        <w:t xml:space="preserve">Annexure </w:t>
      </w:r>
      <w:r w:rsidR="008E0BB2" w:rsidRPr="006A705F">
        <w:rPr>
          <w:rFonts w:ascii="Times New Roman" w:hAnsi="Times New Roman" w:cs="Times New Roman"/>
          <w:b/>
          <w:bCs/>
          <w:sz w:val="24"/>
          <w:szCs w:val="24"/>
        </w:rPr>
        <w:t>C</w:t>
      </w:r>
      <w:r w:rsidR="0094122E" w:rsidRPr="006A705F">
        <w:rPr>
          <w:rFonts w:ascii="Times New Roman" w:hAnsi="Times New Roman" w:cs="Times New Roman"/>
          <w:b/>
          <w:bCs/>
          <w:sz w:val="24"/>
          <w:szCs w:val="24"/>
        </w:rPr>
        <w:t>.</w:t>
      </w:r>
    </w:p>
    <w:p w14:paraId="4C44D895" w14:textId="0213419D" w:rsidR="00FA6AE3" w:rsidRPr="006A705F" w:rsidRDefault="00FA6AE3" w:rsidP="003B5677">
      <w:pPr>
        <w:pStyle w:val="ListParagraph"/>
        <w:spacing w:after="0"/>
        <w:jc w:val="both"/>
        <w:rPr>
          <w:rFonts w:ascii="Times New Roman" w:hAnsi="Times New Roman" w:cs="Times New Roman"/>
          <w:sz w:val="24"/>
          <w:szCs w:val="24"/>
        </w:rPr>
      </w:pPr>
    </w:p>
    <w:p w14:paraId="236AEBDA" w14:textId="6F02354D" w:rsidR="008928BD" w:rsidRPr="006A705F" w:rsidRDefault="001A15D5" w:rsidP="003B5677">
      <w:pPr>
        <w:pStyle w:val="Heading2"/>
        <w:rPr>
          <w:rFonts w:ascii="Times New Roman" w:hAnsi="Times New Roman" w:cs="Times New Roman"/>
          <w:sz w:val="24"/>
          <w:szCs w:val="24"/>
        </w:rPr>
      </w:pPr>
      <w:bookmarkStart w:id="10" w:name="_Toc199167191"/>
      <w:r w:rsidRPr="006A705F">
        <w:rPr>
          <w:rFonts w:ascii="Times New Roman" w:hAnsi="Times New Roman" w:cs="Times New Roman"/>
          <w:sz w:val="24"/>
          <w:szCs w:val="24"/>
        </w:rPr>
        <w:t>8</w:t>
      </w:r>
      <w:r w:rsidR="00E4245D" w:rsidRPr="006A705F">
        <w:rPr>
          <w:rFonts w:ascii="Times New Roman" w:hAnsi="Times New Roman" w:cs="Times New Roman"/>
          <w:sz w:val="24"/>
          <w:szCs w:val="24"/>
        </w:rPr>
        <w:tab/>
      </w:r>
      <w:r w:rsidR="008928BD" w:rsidRPr="006A705F">
        <w:rPr>
          <w:rFonts w:ascii="Times New Roman" w:hAnsi="Times New Roman" w:cs="Times New Roman"/>
          <w:sz w:val="24"/>
          <w:szCs w:val="24"/>
        </w:rPr>
        <w:t xml:space="preserve">Performance </w:t>
      </w:r>
      <w:r w:rsidR="00343640" w:rsidRPr="006A705F">
        <w:rPr>
          <w:rFonts w:ascii="Times New Roman" w:hAnsi="Times New Roman" w:cs="Times New Roman"/>
          <w:sz w:val="24"/>
          <w:szCs w:val="24"/>
        </w:rPr>
        <w:t xml:space="preserve">Evaluation </w:t>
      </w:r>
      <w:r w:rsidR="008928BD" w:rsidRPr="006A705F">
        <w:rPr>
          <w:rFonts w:ascii="Times New Roman" w:hAnsi="Times New Roman" w:cs="Times New Roman"/>
          <w:sz w:val="24"/>
          <w:szCs w:val="24"/>
        </w:rPr>
        <w:t xml:space="preserve">of the Board </w:t>
      </w:r>
      <w:r w:rsidR="000D275F" w:rsidRPr="006A705F">
        <w:rPr>
          <w:rFonts w:ascii="Times New Roman" w:hAnsi="Times New Roman" w:cs="Times New Roman"/>
          <w:sz w:val="24"/>
          <w:szCs w:val="24"/>
        </w:rPr>
        <w:t>and NRC</w:t>
      </w:r>
      <w:bookmarkEnd w:id="10"/>
      <w:r w:rsidR="000D275F" w:rsidRPr="006A705F">
        <w:rPr>
          <w:rFonts w:ascii="Times New Roman" w:hAnsi="Times New Roman" w:cs="Times New Roman"/>
          <w:sz w:val="24"/>
          <w:szCs w:val="24"/>
        </w:rPr>
        <w:t xml:space="preserve"> </w:t>
      </w:r>
    </w:p>
    <w:p w14:paraId="57E6DA4B" w14:textId="77777777" w:rsidR="008928BD" w:rsidRPr="006A705F" w:rsidRDefault="008928BD" w:rsidP="003B5677">
      <w:pPr>
        <w:pStyle w:val="ListParagraph"/>
        <w:spacing w:after="0"/>
        <w:rPr>
          <w:rFonts w:ascii="Times New Roman" w:hAnsi="Times New Roman" w:cs="Times New Roman"/>
          <w:sz w:val="24"/>
          <w:szCs w:val="24"/>
        </w:rPr>
      </w:pPr>
    </w:p>
    <w:p w14:paraId="3684E5C9" w14:textId="10AF5551" w:rsidR="000876C2" w:rsidRPr="006A705F" w:rsidRDefault="00BA4888" w:rsidP="00E4245D">
      <w:pPr>
        <w:spacing w:after="0"/>
        <w:ind w:left="720"/>
        <w:jc w:val="both"/>
        <w:rPr>
          <w:rFonts w:ascii="Times New Roman" w:hAnsi="Times New Roman" w:cs="Times New Roman"/>
          <w:sz w:val="24"/>
          <w:szCs w:val="24"/>
        </w:rPr>
      </w:pPr>
      <w:r w:rsidRPr="006A705F">
        <w:rPr>
          <w:rFonts w:ascii="Times New Roman" w:hAnsi="Times New Roman" w:cs="Times New Roman"/>
          <w:sz w:val="24"/>
          <w:szCs w:val="24"/>
        </w:rPr>
        <w:t>The</w:t>
      </w:r>
      <w:r w:rsidR="000D275F" w:rsidRPr="006A705F">
        <w:rPr>
          <w:rFonts w:ascii="Times New Roman" w:hAnsi="Times New Roman" w:cs="Times New Roman"/>
          <w:sz w:val="24"/>
          <w:szCs w:val="24"/>
        </w:rPr>
        <w:t xml:space="preserve"> performance evaluation of the</w:t>
      </w:r>
      <w:r w:rsidR="00343640" w:rsidRPr="006A705F">
        <w:rPr>
          <w:rFonts w:ascii="Times New Roman" w:hAnsi="Times New Roman" w:cs="Times New Roman"/>
          <w:sz w:val="24"/>
          <w:szCs w:val="24"/>
        </w:rPr>
        <w:t xml:space="preserve"> Board and the </w:t>
      </w:r>
      <w:r w:rsidR="00933368">
        <w:rPr>
          <w:rFonts w:ascii="Times New Roman" w:hAnsi="Times New Roman" w:cs="Times New Roman"/>
          <w:sz w:val="24"/>
          <w:szCs w:val="24"/>
        </w:rPr>
        <w:t>C</w:t>
      </w:r>
      <w:r w:rsidR="002F623D">
        <w:rPr>
          <w:rFonts w:ascii="Times New Roman" w:hAnsi="Times New Roman" w:cs="Times New Roman"/>
          <w:sz w:val="24"/>
          <w:szCs w:val="24"/>
        </w:rPr>
        <w:t>ommittees of the Board</w:t>
      </w:r>
      <w:r w:rsidRPr="006A705F">
        <w:rPr>
          <w:rFonts w:ascii="Times New Roman" w:hAnsi="Times New Roman" w:cs="Times New Roman"/>
          <w:sz w:val="24"/>
          <w:szCs w:val="24"/>
        </w:rPr>
        <w:t xml:space="preserve"> shall be carried out by</w:t>
      </w:r>
      <w:r w:rsidR="000876C2" w:rsidRPr="006A705F">
        <w:rPr>
          <w:rFonts w:ascii="Times New Roman" w:hAnsi="Times New Roman" w:cs="Times New Roman"/>
          <w:sz w:val="24"/>
          <w:szCs w:val="24"/>
        </w:rPr>
        <w:t xml:space="preserve"> each </w:t>
      </w:r>
      <w:r w:rsidRPr="006A705F">
        <w:rPr>
          <w:rFonts w:ascii="Times New Roman" w:hAnsi="Times New Roman" w:cs="Times New Roman"/>
          <w:sz w:val="24"/>
          <w:szCs w:val="24"/>
        </w:rPr>
        <w:t xml:space="preserve">of the </w:t>
      </w:r>
      <w:r w:rsidR="000876C2" w:rsidRPr="006A705F">
        <w:rPr>
          <w:rFonts w:ascii="Times New Roman" w:hAnsi="Times New Roman" w:cs="Times New Roman"/>
          <w:sz w:val="24"/>
          <w:szCs w:val="24"/>
        </w:rPr>
        <w:t>Board/</w:t>
      </w:r>
      <w:r w:rsidR="00933368">
        <w:rPr>
          <w:rFonts w:ascii="Times New Roman" w:hAnsi="Times New Roman" w:cs="Times New Roman"/>
          <w:sz w:val="24"/>
          <w:szCs w:val="24"/>
        </w:rPr>
        <w:t>Committee</w:t>
      </w:r>
      <w:r w:rsidR="000876C2" w:rsidRPr="006A705F">
        <w:rPr>
          <w:rFonts w:ascii="Times New Roman" w:hAnsi="Times New Roman" w:cs="Times New Roman"/>
          <w:sz w:val="24"/>
          <w:szCs w:val="24"/>
        </w:rPr>
        <w:t xml:space="preserve"> member</w:t>
      </w:r>
      <w:r w:rsidRPr="006A705F">
        <w:rPr>
          <w:rFonts w:ascii="Times New Roman" w:hAnsi="Times New Roman" w:cs="Times New Roman"/>
          <w:sz w:val="24"/>
          <w:szCs w:val="24"/>
        </w:rPr>
        <w:t>s</w:t>
      </w:r>
      <w:r w:rsidR="00343640" w:rsidRPr="006A705F">
        <w:rPr>
          <w:rFonts w:ascii="Times New Roman" w:hAnsi="Times New Roman" w:cs="Times New Roman"/>
          <w:sz w:val="24"/>
          <w:szCs w:val="24"/>
        </w:rPr>
        <w:t>, as may be the case,</w:t>
      </w:r>
      <w:r w:rsidR="000876C2" w:rsidRPr="006A705F">
        <w:rPr>
          <w:rFonts w:ascii="Times New Roman" w:hAnsi="Times New Roman" w:cs="Times New Roman"/>
          <w:sz w:val="24"/>
          <w:szCs w:val="24"/>
        </w:rPr>
        <w:t xml:space="preserve"> </w:t>
      </w:r>
      <w:r w:rsidRPr="006A705F">
        <w:rPr>
          <w:rFonts w:ascii="Times New Roman" w:hAnsi="Times New Roman" w:cs="Times New Roman"/>
          <w:sz w:val="24"/>
          <w:szCs w:val="24"/>
        </w:rPr>
        <w:t xml:space="preserve">in the manner as set out in </w:t>
      </w:r>
      <w:r w:rsidRPr="006A705F">
        <w:rPr>
          <w:rFonts w:ascii="Times New Roman" w:hAnsi="Times New Roman" w:cs="Times New Roman"/>
          <w:b/>
          <w:bCs/>
          <w:sz w:val="24"/>
          <w:szCs w:val="24"/>
        </w:rPr>
        <w:t>Annexure D</w:t>
      </w:r>
      <w:r w:rsidRPr="006A705F">
        <w:rPr>
          <w:rFonts w:ascii="Times New Roman" w:hAnsi="Times New Roman" w:cs="Times New Roman"/>
          <w:sz w:val="24"/>
          <w:szCs w:val="24"/>
        </w:rPr>
        <w:t xml:space="preserve"> and </w:t>
      </w:r>
      <w:r w:rsidRPr="006A705F">
        <w:rPr>
          <w:rFonts w:ascii="Times New Roman" w:hAnsi="Times New Roman" w:cs="Times New Roman"/>
          <w:b/>
          <w:bCs/>
          <w:sz w:val="24"/>
          <w:szCs w:val="24"/>
        </w:rPr>
        <w:t>E</w:t>
      </w:r>
      <w:r w:rsidRPr="006A705F">
        <w:rPr>
          <w:rFonts w:ascii="Times New Roman" w:hAnsi="Times New Roman" w:cs="Times New Roman"/>
          <w:sz w:val="24"/>
          <w:szCs w:val="24"/>
        </w:rPr>
        <w:t xml:space="preserve">, respectively. </w:t>
      </w:r>
    </w:p>
    <w:p w14:paraId="7E97D15F" w14:textId="77777777" w:rsidR="00E4245D" w:rsidRPr="006A705F" w:rsidRDefault="00E4245D" w:rsidP="003B5677">
      <w:pPr>
        <w:spacing w:after="0"/>
        <w:ind w:left="720"/>
        <w:jc w:val="both"/>
        <w:rPr>
          <w:rFonts w:ascii="Times New Roman" w:hAnsi="Times New Roman" w:cs="Times New Roman"/>
          <w:sz w:val="24"/>
          <w:szCs w:val="24"/>
        </w:rPr>
      </w:pPr>
    </w:p>
    <w:p w14:paraId="41B08F07" w14:textId="3DED1D67" w:rsidR="00481BEF" w:rsidRPr="006A705F" w:rsidRDefault="000876C2" w:rsidP="003B5677">
      <w:pPr>
        <w:pStyle w:val="ListParagraph"/>
        <w:widowControl w:val="0"/>
        <w:numPr>
          <w:ilvl w:val="0"/>
          <w:numId w:val="26"/>
        </w:numPr>
        <w:autoSpaceDE w:val="0"/>
        <w:autoSpaceDN w:val="0"/>
        <w:spacing w:after="0" w:line="276" w:lineRule="auto"/>
        <w:ind w:left="1276"/>
        <w:jc w:val="both"/>
        <w:rPr>
          <w:rFonts w:ascii="Times New Roman" w:hAnsi="Times New Roman" w:cs="Times New Roman"/>
          <w:b/>
          <w:bCs/>
          <w:sz w:val="24"/>
          <w:szCs w:val="24"/>
        </w:rPr>
      </w:pPr>
      <w:r w:rsidRPr="006A705F">
        <w:rPr>
          <w:rFonts w:ascii="Times New Roman" w:hAnsi="Times New Roman" w:cs="Times New Roman"/>
          <w:sz w:val="24"/>
          <w:szCs w:val="24"/>
        </w:rPr>
        <w:lastRenderedPageBreak/>
        <w:t xml:space="preserve">In the Board and </w:t>
      </w:r>
      <w:r w:rsidR="00933368">
        <w:rPr>
          <w:rFonts w:ascii="Times New Roman" w:hAnsi="Times New Roman" w:cs="Times New Roman"/>
          <w:sz w:val="24"/>
          <w:szCs w:val="24"/>
        </w:rPr>
        <w:t>Committee</w:t>
      </w:r>
      <w:r w:rsidRPr="006A705F">
        <w:rPr>
          <w:rFonts w:ascii="Times New Roman" w:hAnsi="Times New Roman" w:cs="Times New Roman"/>
          <w:sz w:val="24"/>
          <w:szCs w:val="24"/>
        </w:rPr>
        <w:t xml:space="preserve"> </w:t>
      </w:r>
      <w:r w:rsidR="00BA4888" w:rsidRPr="006A705F">
        <w:rPr>
          <w:rFonts w:ascii="Times New Roman" w:hAnsi="Times New Roman" w:cs="Times New Roman"/>
          <w:sz w:val="24"/>
          <w:szCs w:val="24"/>
        </w:rPr>
        <w:t xml:space="preserve">performance </w:t>
      </w:r>
      <w:r w:rsidR="00343640" w:rsidRPr="006A705F">
        <w:rPr>
          <w:rFonts w:ascii="Times New Roman" w:hAnsi="Times New Roman" w:cs="Times New Roman"/>
          <w:sz w:val="24"/>
          <w:szCs w:val="24"/>
        </w:rPr>
        <w:t>ev</w:t>
      </w:r>
      <w:r w:rsidRPr="006A705F">
        <w:rPr>
          <w:rFonts w:ascii="Times New Roman" w:hAnsi="Times New Roman" w:cs="Times New Roman"/>
          <w:sz w:val="24"/>
          <w:szCs w:val="24"/>
        </w:rPr>
        <w:t>aluation, each Board/</w:t>
      </w:r>
      <w:r w:rsidR="00933368">
        <w:rPr>
          <w:rFonts w:ascii="Times New Roman" w:hAnsi="Times New Roman" w:cs="Times New Roman"/>
          <w:sz w:val="24"/>
          <w:szCs w:val="24"/>
        </w:rPr>
        <w:t>Committee</w:t>
      </w:r>
      <w:r w:rsidRPr="006A705F">
        <w:rPr>
          <w:rFonts w:ascii="Times New Roman" w:hAnsi="Times New Roman" w:cs="Times New Roman"/>
          <w:sz w:val="24"/>
          <w:szCs w:val="24"/>
        </w:rPr>
        <w:t xml:space="preserve"> member </w:t>
      </w:r>
      <w:r w:rsidR="00BA4888" w:rsidRPr="006A705F">
        <w:rPr>
          <w:rFonts w:ascii="Times New Roman" w:hAnsi="Times New Roman" w:cs="Times New Roman"/>
          <w:sz w:val="24"/>
          <w:szCs w:val="24"/>
        </w:rPr>
        <w:t xml:space="preserve">shall provide their evaluation inputs in the manner </w:t>
      </w:r>
      <w:r w:rsidR="00FD757F" w:rsidRPr="006A705F">
        <w:rPr>
          <w:rFonts w:ascii="Times New Roman" w:hAnsi="Times New Roman" w:cs="Times New Roman"/>
          <w:sz w:val="24"/>
          <w:szCs w:val="24"/>
        </w:rPr>
        <w:t xml:space="preserve">as </w:t>
      </w:r>
      <w:r w:rsidR="00BA4888" w:rsidRPr="006A705F">
        <w:rPr>
          <w:rFonts w:ascii="Times New Roman" w:hAnsi="Times New Roman" w:cs="Times New Roman"/>
          <w:sz w:val="24"/>
          <w:szCs w:val="24"/>
        </w:rPr>
        <w:t xml:space="preserve">set out in </w:t>
      </w:r>
      <w:r w:rsidRPr="006A705F">
        <w:rPr>
          <w:rFonts w:ascii="Times New Roman" w:hAnsi="Times New Roman" w:cs="Times New Roman"/>
          <w:b/>
          <w:bCs/>
          <w:sz w:val="24"/>
          <w:szCs w:val="24"/>
        </w:rPr>
        <w:t xml:space="preserve">Annexure </w:t>
      </w:r>
      <w:r w:rsidR="00C64CBD" w:rsidRPr="006A705F">
        <w:rPr>
          <w:rFonts w:ascii="Times New Roman" w:hAnsi="Times New Roman" w:cs="Times New Roman"/>
          <w:b/>
          <w:bCs/>
          <w:sz w:val="24"/>
          <w:szCs w:val="24"/>
        </w:rPr>
        <w:t>D</w:t>
      </w:r>
      <w:r w:rsidRPr="006A705F">
        <w:rPr>
          <w:rFonts w:ascii="Times New Roman" w:hAnsi="Times New Roman" w:cs="Times New Roman"/>
          <w:sz w:val="24"/>
          <w:szCs w:val="24"/>
        </w:rPr>
        <w:t xml:space="preserve"> and </w:t>
      </w:r>
      <w:r w:rsidR="00C64CBD" w:rsidRPr="006A705F">
        <w:rPr>
          <w:rFonts w:ascii="Times New Roman" w:hAnsi="Times New Roman" w:cs="Times New Roman"/>
          <w:b/>
          <w:bCs/>
          <w:sz w:val="24"/>
          <w:szCs w:val="24"/>
        </w:rPr>
        <w:t>E</w:t>
      </w:r>
      <w:r w:rsidR="00BA4888" w:rsidRPr="006A705F">
        <w:rPr>
          <w:rFonts w:ascii="Times New Roman" w:hAnsi="Times New Roman" w:cs="Times New Roman"/>
          <w:b/>
          <w:bCs/>
          <w:sz w:val="24"/>
          <w:szCs w:val="24"/>
        </w:rPr>
        <w:t xml:space="preserve">, </w:t>
      </w:r>
      <w:r w:rsidR="00BA4888" w:rsidRPr="006A705F">
        <w:rPr>
          <w:rFonts w:ascii="Times New Roman" w:hAnsi="Times New Roman" w:cs="Times New Roman"/>
          <w:sz w:val="24"/>
          <w:szCs w:val="24"/>
        </w:rPr>
        <w:t>respectively</w:t>
      </w:r>
      <w:r w:rsidR="00773D5B" w:rsidRPr="006A705F">
        <w:rPr>
          <w:rFonts w:ascii="Times New Roman" w:hAnsi="Times New Roman" w:cs="Times New Roman"/>
          <w:sz w:val="24"/>
          <w:szCs w:val="24"/>
        </w:rPr>
        <w:t>, prior to the meeting scheduled for the purpose of evaluation</w:t>
      </w:r>
      <w:r w:rsidRPr="006A705F">
        <w:rPr>
          <w:rFonts w:ascii="Times New Roman" w:hAnsi="Times New Roman" w:cs="Times New Roman"/>
          <w:sz w:val="24"/>
          <w:szCs w:val="24"/>
        </w:rPr>
        <w:t xml:space="preserve">. </w:t>
      </w:r>
    </w:p>
    <w:p w14:paraId="794A4D77" w14:textId="77777777" w:rsidR="00E4245D" w:rsidRPr="006A705F" w:rsidRDefault="00E4245D" w:rsidP="003B5677">
      <w:pPr>
        <w:pStyle w:val="ListParagraph"/>
        <w:widowControl w:val="0"/>
        <w:autoSpaceDE w:val="0"/>
        <w:autoSpaceDN w:val="0"/>
        <w:spacing w:after="0" w:line="276" w:lineRule="auto"/>
        <w:ind w:left="1276"/>
        <w:jc w:val="both"/>
        <w:rPr>
          <w:rFonts w:ascii="Times New Roman" w:hAnsi="Times New Roman" w:cs="Times New Roman"/>
          <w:b/>
          <w:bCs/>
          <w:sz w:val="24"/>
          <w:szCs w:val="24"/>
        </w:rPr>
      </w:pPr>
    </w:p>
    <w:p w14:paraId="4BA78564" w14:textId="45BA9A53" w:rsidR="00E4245D" w:rsidRPr="006A705F" w:rsidRDefault="000876C2" w:rsidP="003B5677">
      <w:pPr>
        <w:pStyle w:val="ListParagraph"/>
        <w:widowControl w:val="0"/>
        <w:numPr>
          <w:ilvl w:val="0"/>
          <w:numId w:val="26"/>
        </w:numPr>
        <w:autoSpaceDE w:val="0"/>
        <w:autoSpaceDN w:val="0"/>
        <w:spacing w:after="0" w:line="276" w:lineRule="auto"/>
        <w:ind w:left="1276"/>
        <w:jc w:val="both"/>
        <w:rPr>
          <w:rFonts w:ascii="Times New Roman" w:hAnsi="Times New Roman" w:cs="Times New Roman"/>
          <w:sz w:val="24"/>
          <w:szCs w:val="24"/>
        </w:rPr>
      </w:pPr>
      <w:r w:rsidRPr="006A705F">
        <w:rPr>
          <w:rFonts w:ascii="Times New Roman" w:hAnsi="Times New Roman" w:cs="Times New Roman"/>
          <w:sz w:val="24"/>
          <w:szCs w:val="24"/>
        </w:rPr>
        <w:t>Results</w:t>
      </w:r>
      <w:r w:rsidR="00BA4888" w:rsidRPr="006A705F">
        <w:rPr>
          <w:rFonts w:ascii="Times New Roman" w:hAnsi="Times New Roman" w:cs="Times New Roman"/>
          <w:sz w:val="24"/>
          <w:szCs w:val="24"/>
        </w:rPr>
        <w:t xml:space="preserve"> of the performance evaluation</w:t>
      </w:r>
      <w:r w:rsidRPr="006A705F">
        <w:rPr>
          <w:rFonts w:ascii="Times New Roman" w:hAnsi="Times New Roman" w:cs="Times New Roman"/>
          <w:sz w:val="24"/>
          <w:szCs w:val="24"/>
        </w:rPr>
        <w:t xml:space="preserve"> will be tabulated and </w:t>
      </w:r>
      <w:r w:rsidR="00E4245D" w:rsidRPr="006A705F">
        <w:rPr>
          <w:rFonts w:ascii="Times New Roman" w:hAnsi="Times New Roman" w:cs="Times New Roman"/>
          <w:sz w:val="24"/>
          <w:szCs w:val="24"/>
        </w:rPr>
        <w:t>analysed</w:t>
      </w:r>
      <w:r w:rsidRPr="006A705F">
        <w:rPr>
          <w:rFonts w:ascii="Times New Roman" w:hAnsi="Times New Roman" w:cs="Times New Roman"/>
          <w:sz w:val="24"/>
          <w:szCs w:val="24"/>
        </w:rPr>
        <w:t xml:space="preserve"> prior to the meeting </w:t>
      </w:r>
      <w:r w:rsidR="00BA4888" w:rsidRPr="006A705F">
        <w:rPr>
          <w:rFonts w:ascii="Times New Roman" w:hAnsi="Times New Roman" w:cs="Times New Roman"/>
          <w:sz w:val="24"/>
          <w:szCs w:val="24"/>
        </w:rPr>
        <w:t>sche</w:t>
      </w:r>
      <w:r w:rsidR="00773D5B" w:rsidRPr="006A705F">
        <w:rPr>
          <w:rFonts w:ascii="Times New Roman" w:hAnsi="Times New Roman" w:cs="Times New Roman"/>
          <w:sz w:val="24"/>
          <w:szCs w:val="24"/>
        </w:rPr>
        <w:t>duled for evaluation,</w:t>
      </w:r>
      <w:r w:rsidR="00933368">
        <w:rPr>
          <w:rFonts w:ascii="Times New Roman" w:hAnsi="Times New Roman" w:cs="Times New Roman"/>
          <w:sz w:val="24"/>
          <w:szCs w:val="24"/>
        </w:rPr>
        <w:t xml:space="preserve"> </w:t>
      </w:r>
      <w:r w:rsidRPr="006A705F">
        <w:rPr>
          <w:rFonts w:ascii="Times New Roman" w:hAnsi="Times New Roman" w:cs="Times New Roman"/>
          <w:sz w:val="24"/>
          <w:szCs w:val="24"/>
        </w:rPr>
        <w:t xml:space="preserve">and </w:t>
      </w:r>
      <w:r w:rsidR="00773D5B" w:rsidRPr="006A705F">
        <w:rPr>
          <w:rFonts w:ascii="Times New Roman" w:hAnsi="Times New Roman" w:cs="Times New Roman"/>
          <w:sz w:val="24"/>
          <w:szCs w:val="24"/>
        </w:rPr>
        <w:t xml:space="preserve">will be </w:t>
      </w:r>
      <w:r w:rsidRPr="006A705F">
        <w:rPr>
          <w:rFonts w:ascii="Times New Roman" w:hAnsi="Times New Roman" w:cs="Times New Roman"/>
          <w:sz w:val="24"/>
          <w:szCs w:val="24"/>
        </w:rPr>
        <w:t xml:space="preserve">presented in a summary report to include composite scoring. </w:t>
      </w:r>
    </w:p>
    <w:p w14:paraId="1ADB04DC" w14:textId="77777777" w:rsidR="00E4245D" w:rsidRPr="006A705F" w:rsidRDefault="00E4245D" w:rsidP="003B5677">
      <w:pPr>
        <w:widowControl w:val="0"/>
        <w:autoSpaceDE w:val="0"/>
        <w:autoSpaceDN w:val="0"/>
        <w:spacing w:after="0" w:line="276" w:lineRule="auto"/>
        <w:jc w:val="both"/>
        <w:rPr>
          <w:rFonts w:ascii="Times New Roman" w:hAnsi="Times New Roman" w:cs="Times New Roman"/>
          <w:sz w:val="24"/>
          <w:szCs w:val="24"/>
        </w:rPr>
      </w:pPr>
    </w:p>
    <w:p w14:paraId="7806DC79" w14:textId="109B5B77" w:rsidR="007C4F5F" w:rsidRPr="006A705F" w:rsidRDefault="000876C2" w:rsidP="00E4245D">
      <w:pPr>
        <w:pStyle w:val="ListParagraph"/>
        <w:widowControl w:val="0"/>
        <w:numPr>
          <w:ilvl w:val="0"/>
          <w:numId w:val="26"/>
        </w:numPr>
        <w:autoSpaceDE w:val="0"/>
        <w:autoSpaceDN w:val="0"/>
        <w:spacing w:after="0" w:line="276" w:lineRule="auto"/>
        <w:ind w:left="1276"/>
        <w:jc w:val="both"/>
        <w:rPr>
          <w:rFonts w:ascii="Times New Roman" w:hAnsi="Times New Roman" w:cs="Times New Roman"/>
          <w:sz w:val="24"/>
          <w:szCs w:val="24"/>
        </w:rPr>
      </w:pPr>
      <w:r w:rsidRPr="006A705F">
        <w:rPr>
          <w:rFonts w:ascii="Times New Roman" w:hAnsi="Times New Roman" w:cs="Times New Roman"/>
          <w:sz w:val="24"/>
          <w:szCs w:val="24"/>
        </w:rPr>
        <w:t xml:space="preserve">The </w:t>
      </w:r>
      <w:r w:rsidR="00773D5B" w:rsidRPr="006A705F">
        <w:rPr>
          <w:rFonts w:ascii="Times New Roman" w:hAnsi="Times New Roman" w:cs="Times New Roman"/>
          <w:sz w:val="24"/>
          <w:szCs w:val="24"/>
        </w:rPr>
        <w:t>individual evaluation</w:t>
      </w:r>
      <w:r w:rsidR="00FD757F" w:rsidRPr="006A705F">
        <w:rPr>
          <w:rFonts w:ascii="Times New Roman" w:hAnsi="Times New Roman" w:cs="Times New Roman"/>
          <w:sz w:val="24"/>
          <w:szCs w:val="24"/>
        </w:rPr>
        <w:t xml:space="preserve"> inputs</w:t>
      </w:r>
      <w:r w:rsidR="00773D5B" w:rsidRPr="006A705F">
        <w:rPr>
          <w:rFonts w:ascii="Times New Roman" w:hAnsi="Times New Roman" w:cs="Times New Roman"/>
          <w:sz w:val="24"/>
          <w:szCs w:val="24"/>
        </w:rPr>
        <w:t xml:space="preserve"> from each of the Board/</w:t>
      </w:r>
      <w:r w:rsidR="00933368">
        <w:rPr>
          <w:rFonts w:ascii="Times New Roman" w:hAnsi="Times New Roman" w:cs="Times New Roman"/>
          <w:sz w:val="24"/>
          <w:szCs w:val="24"/>
        </w:rPr>
        <w:t>Committee</w:t>
      </w:r>
      <w:r w:rsidR="00773D5B" w:rsidRPr="006A705F">
        <w:rPr>
          <w:rFonts w:ascii="Times New Roman" w:hAnsi="Times New Roman" w:cs="Times New Roman"/>
          <w:sz w:val="24"/>
          <w:szCs w:val="24"/>
        </w:rPr>
        <w:t xml:space="preserve"> member </w:t>
      </w:r>
      <w:r w:rsidRPr="006A705F">
        <w:rPr>
          <w:rFonts w:ascii="Times New Roman" w:hAnsi="Times New Roman" w:cs="Times New Roman"/>
          <w:sz w:val="24"/>
          <w:szCs w:val="24"/>
        </w:rPr>
        <w:t xml:space="preserve">will also be preserved and presented to the Board and the </w:t>
      </w:r>
      <w:r w:rsidR="00933368">
        <w:rPr>
          <w:rFonts w:ascii="Times New Roman" w:hAnsi="Times New Roman" w:cs="Times New Roman"/>
          <w:sz w:val="24"/>
          <w:szCs w:val="24"/>
        </w:rPr>
        <w:t>Committee</w:t>
      </w:r>
      <w:r w:rsidR="004B6951" w:rsidRPr="006A705F">
        <w:rPr>
          <w:rFonts w:ascii="Times New Roman" w:hAnsi="Times New Roman" w:cs="Times New Roman"/>
          <w:sz w:val="24"/>
          <w:szCs w:val="24"/>
        </w:rPr>
        <w:t>, respectively,</w:t>
      </w:r>
      <w:r w:rsidR="00FD757F" w:rsidRPr="006A705F">
        <w:rPr>
          <w:rFonts w:ascii="Times New Roman" w:hAnsi="Times New Roman" w:cs="Times New Roman"/>
          <w:sz w:val="24"/>
          <w:szCs w:val="24"/>
        </w:rPr>
        <w:t xml:space="preserve"> during the meeting scheduled for evaluation</w:t>
      </w:r>
      <w:r w:rsidRPr="006A705F">
        <w:rPr>
          <w:rFonts w:ascii="Times New Roman" w:hAnsi="Times New Roman" w:cs="Times New Roman"/>
          <w:sz w:val="24"/>
          <w:szCs w:val="24"/>
        </w:rPr>
        <w:t xml:space="preserve">. </w:t>
      </w:r>
    </w:p>
    <w:p w14:paraId="294E9431" w14:textId="77777777" w:rsidR="00E4245D" w:rsidRPr="006A705F" w:rsidRDefault="00E4245D" w:rsidP="003B5677">
      <w:pPr>
        <w:widowControl w:val="0"/>
        <w:autoSpaceDE w:val="0"/>
        <w:autoSpaceDN w:val="0"/>
        <w:spacing w:after="0" w:line="276" w:lineRule="auto"/>
        <w:jc w:val="both"/>
        <w:rPr>
          <w:rFonts w:ascii="Times New Roman" w:hAnsi="Times New Roman" w:cs="Times New Roman"/>
          <w:sz w:val="24"/>
          <w:szCs w:val="24"/>
        </w:rPr>
      </w:pPr>
    </w:p>
    <w:p w14:paraId="40BE4041" w14:textId="53B69A8E" w:rsidR="00EB690D" w:rsidRDefault="000876C2" w:rsidP="00933368">
      <w:pPr>
        <w:pStyle w:val="ListParagraph"/>
        <w:widowControl w:val="0"/>
        <w:numPr>
          <w:ilvl w:val="0"/>
          <w:numId w:val="26"/>
        </w:numPr>
        <w:autoSpaceDE w:val="0"/>
        <w:autoSpaceDN w:val="0"/>
        <w:spacing w:after="0" w:line="276" w:lineRule="auto"/>
        <w:ind w:left="1276"/>
        <w:jc w:val="both"/>
        <w:rPr>
          <w:rFonts w:ascii="Times New Roman" w:hAnsi="Times New Roman" w:cs="Times New Roman"/>
          <w:sz w:val="24"/>
          <w:szCs w:val="24"/>
        </w:rPr>
      </w:pPr>
      <w:r w:rsidRPr="006A705F">
        <w:rPr>
          <w:rFonts w:ascii="Times New Roman" w:hAnsi="Times New Roman" w:cs="Times New Roman"/>
          <w:sz w:val="24"/>
          <w:szCs w:val="24"/>
        </w:rPr>
        <w:t>The Board will discuss areas that are working well, and those that need attention. The Board will then decide if changes in its governance practices and policies need to be made going forward.</w:t>
      </w:r>
    </w:p>
    <w:p w14:paraId="79B054CA" w14:textId="77777777" w:rsidR="00933368" w:rsidRPr="00933368" w:rsidRDefault="00933368" w:rsidP="00933368">
      <w:pPr>
        <w:widowControl w:val="0"/>
        <w:autoSpaceDE w:val="0"/>
        <w:autoSpaceDN w:val="0"/>
        <w:spacing w:after="0" w:line="276" w:lineRule="auto"/>
        <w:jc w:val="both"/>
        <w:rPr>
          <w:rFonts w:ascii="Times New Roman" w:hAnsi="Times New Roman" w:cs="Times New Roman"/>
          <w:sz w:val="24"/>
          <w:szCs w:val="24"/>
        </w:rPr>
      </w:pPr>
    </w:p>
    <w:p w14:paraId="34D78F9A" w14:textId="0AAEDD9E" w:rsidR="00CE5691" w:rsidRPr="006A705F" w:rsidRDefault="00DB3E64" w:rsidP="003B5677">
      <w:pPr>
        <w:pStyle w:val="Heading2"/>
        <w:rPr>
          <w:rFonts w:ascii="Times New Roman" w:hAnsi="Times New Roman" w:cs="Times New Roman"/>
          <w:sz w:val="24"/>
          <w:szCs w:val="24"/>
        </w:rPr>
      </w:pPr>
      <w:bookmarkStart w:id="11" w:name="_Toc199167192"/>
      <w:r w:rsidRPr="006A705F">
        <w:rPr>
          <w:rFonts w:ascii="Times New Roman" w:hAnsi="Times New Roman" w:cs="Times New Roman"/>
          <w:sz w:val="24"/>
          <w:szCs w:val="24"/>
        </w:rPr>
        <w:t>9</w:t>
      </w:r>
      <w:r w:rsidR="00CE5691" w:rsidRPr="006A705F">
        <w:rPr>
          <w:rFonts w:ascii="Times New Roman" w:hAnsi="Times New Roman" w:cs="Times New Roman"/>
          <w:sz w:val="24"/>
          <w:szCs w:val="24"/>
        </w:rPr>
        <w:t xml:space="preserve"> </w:t>
      </w:r>
      <w:r w:rsidR="00CE5691" w:rsidRPr="006A705F">
        <w:rPr>
          <w:rFonts w:ascii="Times New Roman" w:hAnsi="Times New Roman" w:cs="Times New Roman"/>
          <w:sz w:val="24"/>
          <w:szCs w:val="24"/>
        </w:rPr>
        <w:tab/>
        <w:t>General</w:t>
      </w:r>
      <w:bookmarkEnd w:id="11"/>
    </w:p>
    <w:p w14:paraId="65C03C90" w14:textId="347678A5" w:rsidR="00AA0E3B" w:rsidRPr="006A705F" w:rsidRDefault="00AA0E3B" w:rsidP="003B5677">
      <w:pPr>
        <w:spacing w:after="0"/>
        <w:ind w:left="709"/>
        <w:jc w:val="both"/>
        <w:rPr>
          <w:rFonts w:ascii="Times New Roman" w:hAnsi="Times New Roman" w:cs="Times New Roman"/>
          <w:sz w:val="24"/>
          <w:szCs w:val="24"/>
        </w:rPr>
      </w:pPr>
    </w:p>
    <w:p w14:paraId="58AE2D63" w14:textId="754641D9" w:rsidR="004E7806" w:rsidRPr="006A705F" w:rsidRDefault="004E7806" w:rsidP="003B5677">
      <w:pPr>
        <w:spacing w:after="0"/>
        <w:ind w:left="709"/>
        <w:jc w:val="both"/>
        <w:rPr>
          <w:rFonts w:ascii="Times New Roman" w:hAnsi="Times New Roman" w:cs="Times New Roman"/>
          <w:sz w:val="24"/>
          <w:szCs w:val="24"/>
        </w:rPr>
      </w:pPr>
      <w:r w:rsidRPr="006A705F">
        <w:rPr>
          <w:rFonts w:ascii="Times New Roman" w:hAnsi="Times New Roman" w:cs="Times New Roman"/>
          <w:sz w:val="24"/>
          <w:szCs w:val="24"/>
        </w:rPr>
        <w:t xml:space="preserve">The responsibility of the performance evaluation as prescribed in this Policy lies with the chairperson of the NRC, who will be supported by the </w:t>
      </w:r>
      <w:r w:rsidR="004B6951" w:rsidRPr="006A705F">
        <w:rPr>
          <w:rFonts w:ascii="Times New Roman" w:hAnsi="Times New Roman" w:cs="Times New Roman"/>
          <w:sz w:val="24"/>
          <w:szCs w:val="24"/>
        </w:rPr>
        <w:t>c</w:t>
      </w:r>
      <w:r w:rsidRPr="006A705F">
        <w:rPr>
          <w:rFonts w:ascii="Times New Roman" w:hAnsi="Times New Roman" w:cs="Times New Roman"/>
          <w:sz w:val="24"/>
          <w:szCs w:val="24"/>
        </w:rPr>
        <w:t xml:space="preserve">ompany </w:t>
      </w:r>
      <w:r w:rsidR="004B6951" w:rsidRPr="006A705F">
        <w:rPr>
          <w:rFonts w:ascii="Times New Roman" w:hAnsi="Times New Roman" w:cs="Times New Roman"/>
          <w:sz w:val="24"/>
          <w:szCs w:val="24"/>
        </w:rPr>
        <w:t>s</w:t>
      </w:r>
      <w:r w:rsidRPr="006A705F">
        <w:rPr>
          <w:rFonts w:ascii="Times New Roman" w:hAnsi="Times New Roman" w:cs="Times New Roman"/>
          <w:sz w:val="24"/>
          <w:szCs w:val="24"/>
        </w:rPr>
        <w:t xml:space="preserve">ecretary </w:t>
      </w:r>
      <w:r w:rsidR="004B6951" w:rsidRPr="006A705F">
        <w:rPr>
          <w:rFonts w:ascii="Times New Roman" w:hAnsi="Times New Roman" w:cs="Times New Roman"/>
          <w:sz w:val="24"/>
          <w:szCs w:val="24"/>
        </w:rPr>
        <w:t xml:space="preserve">of the Company </w:t>
      </w:r>
      <w:r w:rsidRPr="006A705F">
        <w:rPr>
          <w:rFonts w:ascii="Times New Roman" w:hAnsi="Times New Roman" w:cs="Times New Roman"/>
          <w:sz w:val="24"/>
          <w:szCs w:val="24"/>
        </w:rPr>
        <w:t>for administration and compliance of this Policy.</w:t>
      </w:r>
    </w:p>
    <w:p w14:paraId="795D7FAC" w14:textId="6C45158C" w:rsidR="004E7806" w:rsidRPr="006A705F" w:rsidRDefault="004E7806" w:rsidP="003B5677">
      <w:pPr>
        <w:spacing w:after="0"/>
        <w:ind w:left="709"/>
        <w:jc w:val="both"/>
        <w:rPr>
          <w:rFonts w:ascii="Times New Roman" w:hAnsi="Times New Roman" w:cs="Times New Roman"/>
          <w:sz w:val="24"/>
          <w:szCs w:val="24"/>
        </w:rPr>
      </w:pPr>
    </w:p>
    <w:p w14:paraId="195C83CA" w14:textId="33109443" w:rsidR="004F7E85" w:rsidRPr="006A705F" w:rsidRDefault="004E7806" w:rsidP="00933368">
      <w:pPr>
        <w:spacing w:after="0"/>
        <w:ind w:left="709"/>
        <w:jc w:val="both"/>
        <w:rPr>
          <w:rFonts w:ascii="Times New Roman" w:hAnsi="Times New Roman" w:cs="Times New Roman"/>
          <w:sz w:val="24"/>
          <w:szCs w:val="24"/>
        </w:rPr>
      </w:pPr>
      <w:r w:rsidRPr="006A705F">
        <w:rPr>
          <w:rFonts w:ascii="Times New Roman" w:hAnsi="Times New Roman" w:cs="Times New Roman"/>
          <w:sz w:val="24"/>
          <w:szCs w:val="24"/>
        </w:rPr>
        <w:t xml:space="preserve">In accordance with the requirement under the Companies Act, read with the rules made thereunder, and the </w:t>
      </w:r>
      <w:r w:rsidR="004F7E85" w:rsidRPr="006A705F">
        <w:rPr>
          <w:rFonts w:ascii="Times New Roman" w:hAnsi="Times New Roman" w:cs="Times New Roman"/>
          <w:sz w:val="24"/>
          <w:szCs w:val="24"/>
        </w:rPr>
        <w:t xml:space="preserve">SEBI </w:t>
      </w:r>
      <w:r w:rsidRPr="006A705F">
        <w:rPr>
          <w:rFonts w:ascii="Times New Roman" w:hAnsi="Times New Roman" w:cs="Times New Roman"/>
          <w:sz w:val="24"/>
          <w:szCs w:val="24"/>
        </w:rPr>
        <w:t>Listing Regulations, disclosures of manner of formal annual evaluation of the Directors</w:t>
      </w:r>
      <w:r w:rsidR="004F7E85" w:rsidRPr="006A705F">
        <w:rPr>
          <w:rFonts w:ascii="Times New Roman" w:hAnsi="Times New Roman" w:cs="Times New Roman"/>
          <w:sz w:val="24"/>
          <w:szCs w:val="24"/>
        </w:rPr>
        <w:t xml:space="preserve"> (including</w:t>
      </w:r>
      <w:r w:rsidRPr="006A705F">
        <w:rPr>
          <w:rFonts w:ascii="Times New Roman" w:hAnsi="Times New Roman" w:cs="Times New Roman"/>
          <w:sz w:val="24"/>
          <w:szCs w:val="24"/>
        </w:rPr>
        <w:t xml:space="preserve"> the Independent Directors</w:t>
      </w:r>
      <w:r w:rsidR="004F7E85" w:rsidRPr="006A705F">
        <w:rPr>
          <w:rFonts w:ascii="Times New Roman" w:hAnsi="Times New Roman" w:cs="Times New Roman"/>
          <w:sz w:val="24"/>
          <w:szCs w:val="24"/>
        </w:rPr>
        <w:t xml:space="preserve"> and</w:t>
      </w:r>
      <w:r w:rsidRPr="006A705F">
        <w:rPr>
          <w:rFonts w:ascii="Times New Roman" w:hAnsi="Times New Roman" w:cs="Times New Roman"/>
          <w:sz w:val="24"/>
          <w:szCs w:val="24"/>
        </w:rPr>
        <w:t xml:space="preserve"> the Chairperson</w:t>
      </w:r>
      <w:r w:rsidR="004F7E85" w:rsidRPr="006A705F">
        <w:rPr>
          <w:rFonts w:ascii="Times New Roman" w:hAnsi="Times New Roman" w:cs="Times New Roman"/>
          <w:sz w:val="24"/>
          <w:szCs w:val="24"/>
        </w:rPr>
        <w:t>)</w:t>
      </w:r>
      <w:r w:rsidRPr="006A705F">
        <w:rPr>
          <w:rFonts w:ascii="Times New Roman" w:hAnsi="Times New Roman" w:cs="Times New Roman"/>
          <w:sz w:val="24"/>
          <w:szCs w:val="24"/>
        </w:rPr>
        <w:t>, the Board, and the NRC, along with the performance evaluation criteria for the Independent Directors, will be made in the Report of Board of Directors/Annual Report of the Company.</w:t>
      </w:r>
    </w:p>
    <w:p w14:paraId="176FE79F" w14:textId="77777777" w:rsidR="004F7E85" w:rsidRPr="006A705F" w:rsidRDefault="004F7E85" w:rsidP="003B5677">
      <w:pPr>
        <w:spacing w:after="0"/>
        <w:ind w:left="709"/>
        <w:jc w:val="both"/>
        <w:rPr>
          <w:rFonts w:ascii="Times New Roman" w:hAnsi="Times New Roman" w:cs="Times New Roman"/>
          <w:sz w:val="24"/>
          <w:szCs w:val="24"/>
        </w:rPr>
      </w:pPr>
    </w:p>
    <w:p w14:paraId="61DEF54D" w14:textId="10BDC8BC" w:rsidR="004C3374" w:rsidRPr="006A705F" w:rsidRDefault="004C3374" w:rsidP="00012223">
      <w:pPr>
        <w:pStyle w:val="Heading2"/>
        <w:rPr>
          <w:rFonts w:ascii="Times New Roman" w:hAnsi="Times New Roman" w:cs="Times New Roman"/>
          <w:sz w:val="24"/>
          <w:szCs w:val="24"/>
        </w:rPr>
      </w:pPr>
      <w:bookmarkStart w:id="12" w:name="_Toc199167193"/>
      <w:r w:rsidRPr="006A705F">
        <w:rPr>
          <w:rFonts w:ascii="Times New Roman" w:hAnsi="Times New Roman" w:cs="Times New Roman"/>
          <w:sz w:val="24"/>
          <w:szCs w:val="24"/>
        </w:rPr>
        <w:t>10</w:t>
      </w:r>
      <w:r w:rsidRPr="006A705F">
        <w:rPr>
          <w:rFonts w:ascii="Times New Roman" w:hAnsi="Times New Roman" w:cs="Times New Roman"/>
          <w:sz w:val="24"/>
          <w:szCs w:val="24"/>
        </w:rPr>
        <w:tab/>
        <w:t>Amendment and Review</w:t>
      </w:r>
      <w:bookmarkEnd w:id="12"/>
      <w:r w:rsidRPr="006A705F">
        <w:rPr>
          <w:rFonts w:ascii="Times New Roman" w:hAnsi="Times New Roman" w:cs="Times New Roman"/>
          <w:sz w:val="24"/>
          <w:szCs w:val="24"/>
        </w:rPr>
        <w:t xml:space="preserve"> </w:t>
      </w:r>
    </w:p>
    <w:p w14:paraId="74AD99EF" w14:textId="77777777" w:rsidR="004C3374" w:rsidRPr="006A705F" w:rsidRDefault="004C3374" w:rsidP="003B5677">
      <w:pPr>
        <w:spacing w:after="0"/>
        <w:ind w:left="709"/>
        <w:jc w:val="both"/>
        <w:rPr>
          <w:rFonts w:ascii="Times New Roman" w:hAnsi="Times New Roman" w:cs="Times New Roman"/>
          <w:sz w:val="24"/>
          <w:szCs w:val="24"/>
        </w:rPr>
      </w:pPr>
    </w:p>
    <w:p w14:paraId="7087FD70" w14:textId="0319D5A5" w:rsidR="00B444D9" w:rsidRPr="006A705F" w:rsidRDefault="00B444D9" w:rsidP="004C3374">
      <w:pPr>
        <w:pStyle w:val="ListParagraph"/>
        <w:jc w:val="both"/>
        <w:rPr>
          <w:rFonts w:ascii="Times New Roman" w:hAnsi="Times New Roman" w:cs="Times New Roman"/>
          <w:sz w:val="24"/>
          <w:szCs w:val="24"/>
        </w:rPr>
      </w:pPr>
      <w:r w:rsidRPr="006A705F">
        <w:rPr>
          <w:rFonts w:ascii="Times New Roman" w:hAnsi="Times New Roman" w:cs="Times New Roman"/>
          <w:sz w:val="24"/>
          <w:szCs w:val="24"/>
        </w:rPr>
        <w:t>The performance evaluation process as prescribed in this Policy, including the criteria for evaluation as set out in the annexures to this Policy, may be reviewed and amended by the Board, in consultation with the NRC, as provided under the</w:t>
      </w:r>
      <w:r w:rsidR="00253250" w:rsidRPr="006A705F">
        <w:rPr>
          <w:rFonts w:ascii="Times New Roman" w:hAnsi="Times New Roman" w:cs="Times New Roman"/>
          <w:sz w:val="24"/>
          <w:szCs w:val="24"/>
        </w:rPr>
        <w:t xml:space="preserve"> SEBI</w:t>
      </w:r>
      <w:r w:rsidRPr="006A705F">
        <w:rPr>
          <w:rFonts w:ascii="Times New Roman" w:hAnsi="Times New Roman" w:cs="Times New Roman"/>
          <w:sz w:val="24"/>
          <w:szCs w:val="24"/>
        </w:rPr>
        <w:t xml:space="preserve"> Listing Regulations. The feedback of </w:t>
      </w:r>
      <w:r w:rsidRPr="006A705F">
        <w:rPr>
          <w:rFonts w:ascii="Times New Roman" w:hAnsi="Times New Roman" w:cs="Times New Roman"/>
          <w:i/>
          <w:iCs/>
          <w:sz w:val="24"/>
          <w:szCs w:val="24"/>
        </w:rPr>
        <w:t xml:space="preserve">inter alia </w:t>
      </w:r>
      <w:r w:rsidRPr="006A705F">
        <w:rPr>
          <w:rFonts w:ascii="Times New Roman" w:hAnsi="Times New Roman" w:cs="Times New Roman"/>
          <w:sz w:val="24"/>
          <w:szCs w:val="24"/>
        </w:rPr>
        <w:t>the Board members, Chairperson, and management of the Company may be considered by the Board and/or the NRC, as the case may be, while reviewing and/or amending the Policy.</w:t>
      </w:r>
    </w:p>
    <w:p w14:paraId="4ADFAC49" w14:textId="77777777" w:rsidR="00B444D9" w:rsidRPr="006A705F" w:rsidRDefault="00B444D9" w:rsidP="004C3374">
      <w:pPr>
        <w:pStyle w:val="ListParagraph"/>
        <w:jc w:val="both"/>
        <w:rPr>
          <w:rFonts w:ascii="Times New Roman" w:hAnsi="Times New Roman" w:cs="Times New Roman"/>
          <w:sz w:val="24"/>
          <w:szCs w:val="24"/>
        </w:rPr>
      </w:pPr>
    </w:p>
    <w:p w14:paraId="70250577" w14:textId="32176221" w:rsidR="00CE5691" w:rsidRPr="006A705F" w:rsidRDefault="004C3374" w:rsidP="00AB43F3">
      <w:pPr>
        <w:pStyle w:val="ListParagraph"/>
        <w:jc w:val="both"/>
        <w:rPr>
          <w:rFonts w:ascii="Times New Roman" w:hAnsi="Times New Roman" w:cs="Times New Roman"/>
          <w:sz w:val="24"/>
          <w:szCs w:val="24"/>
        </w:rPr>
      </w:pPr>
      <w:r w:rsidRPr="006A705F">
        <w:rPr>
          <w:rFonts w:ascii="Times New Roman" w:hAnsi="Times New Roman" w:cs="Times New Roman"/>
          <w:sz w:val="24"/>
          <w:szCs w:val="24"/>
        </w:rPr>
        <w:t xml:space="preserve">Subject to </w:t>
      </w:r>
      <w:r w:rsidR="00B444D9" w:rsidRPr="006A705F">
        <w:rPr>
          <w:rFonts w:ascii="Times New Roman" w:hAnsi="Times New Roman" w:cs="Times New Roman"/>
          <w:sz w:val="24"/>
          <w:szCs w:val="24"/>
        </w:rPr>
        <w:t>A</w:t>
      </w:r>
      <w:r w:rsidRPr="006A705F">
        <w:rPr>
          <w:rFonts w:ascii="Times New Roman" w:hAnsi="Times New Roman" w:cs="Times New Roman"/>
          <w:sz w:val="24"/>
          <w:szCs w:val="24"/>
        </w:rPr>
        <w:t xml:space="preserve">pplicable </w:t>
      </w:r>
      <w:r w:rsidR="00B444D9" w:rsidRPr="006A705F">
        <w:rPr>
          <w:rFonts w:ascii="Times New Roman" w:hAnsi="Times New Roman" w:cs="Times New Roman"/>
          <w:sz w:val="24"/>
          <w:szCs w:val="24"/>
        </w:rPr>
        <w:t>L</w:t>
      </w:r>
      <w:r w:rsidRPr="006A705F">
        <w:rPr>
          <w:rFonts w:ascii="Times New Roman" w:hAnsi="Times New Roman" w:cs="Times New Roman"/>
          <w:sz w:val="24"/>
          <w:szCs w:val="24"/>
        </w:rPr>
        <w:t xml:space="preserve">aws, the Board may amend, suspend or rescind this </w:t>
      </w:r>
      <w:r w:rsidR="00253250" w:rsidRPr="006A705F">
        <w:rPr>
          <w:rFonts w:ascii="Times New Roman" w:hAnsi="Times New Roman" w:cs="Times New Roman"/>
          <w:sz w:val="24"/>
          <w:szCs w:val="24"/>
        </w:rPr>
        <w:t>P</w:t>
      </w:r>
      <w:r w:rsidRPr="006A705F">
        <w:rPr>
          <w:rFonts w:ascii="Times New Roman" w:hAnsi="Times New Roman" w:cs="Times New Roman"/>
          <w:sz w:val="24"/>
          <w:szCs w:val="24"/>
        </w:rPr>
        <w:t>olicy at any time. Any issues pertaining to the Policy shall be resolved by the Board in line with the broad intent of the Policy. The Board may also establish further rules and procedures, from time to time, to give effect to the intent of this Policy.</w:t>
      </w:r>
      <w:r w:rsidR="00CE5691" w:rsidRPr="006A705F">
        <w:rPr>
          <w:rFonts w:ascii="Times New Roman" w:hAnsi="Times New Roman" w:cs="Times New Roman"/>
          <w:sz w:val="24"/>
          <w:szCs w:val="24"/>
        </w:rPr>
        <w:br w:type="page"/>
      </w:r>
    </w:p>
    <w:p w14:paraId="4DDF843E" w14:textId="0EA57139" w:rsidR="00E802C7" w:rsidRPr="006A705F" w:rsidRDefault="00ED63CF" w:rsidP="003B5677">
      <w:pPr>
        <w:pStyle w:val="Heading1"/>
        <w:spacing w:before="0"/>
        <w:rPr>
          <w:rFonts w:ascii="Times New Roman" w:hAnsi="Times New Roman" w:cs="Times New Roman"/>
          <w:sz w:val="24"/>
          <w:szCs w:val="24"/>
        </w:rPr>
      </w:pPr>
      <w:bookmarkStart w:id="13" w:name="_Toc199167194"/>
      <w:r w:rsidRPr="006A705F">
        <w:rPr>
          <w:rFonts w:ascii="Times New Roman" w:hAnsi="Times New Roman" w:cs="Times New Roman"/>
          <w:sz w:val="24"/>
          <w:szCs w:val="24"/>
        </w:rPr>
        <w:lastRenderedPageBreak/>
        <w:t>ANNEXURE A</w:t>
      </w:r>
      <w:r w:rsidR="000C2368" w:rsidRPr="006A705F">
        <w:rPr>
          <w:rFonts w:ascii="Times New Roman" w:hAnsi="Times New Roman" w:cs="Times New Roman"/>
          <w:sz w:val="24"/>
          <w:szCs w:val="24"/>
        </w:rPr>
        <w:t>: CRITERIA FOR EVALUATION OF INDIVIDUAL DIRECTORS</w:t>
      </w:r>
      <w:bookmarkEnd w:id="13"/>
    </w:p>
    <w:p w14:paraId="194AFA7C" w14:textId="77777777" w:rsidR="004D0D6C" w:rsidRPr="006A705F" w:rsidRDefault="004D0D6C" w:rsidP="003B5677">
      <w:pPr>
        <w:spacing w:after="0" w:line="360" w:lineRule="auto"/>
        <w:rPr>
          <w:rFonts w:ascii="Times New Roman" w:hAnsi="Times New Roman" w:cs="Times New Roman"/>
          <w:sz w:val="24"/>
          <w:szCs w:val="24"/>
        </w:rPr>
      </w:pPr>
    </w:p>
    <w:p w14:paraId="4789C9FD" w14:textId="544C39F7" w:rsidR="00E802C7" w:rsidRPr="006A705F" w:rsidRDefault="00E802C7" w:rsidP="003B5677">
      <w:pPr>
        <w:spacing w:after="0" w:line="276" w:lineRule="auto"/>
        <w:rPr>
          <w:rFonts w:ascii="Times New Roman" w:hAnsi="Times New Roman" w:cs="Times New Roman"/>
          <w:sz w:val="24"/>
          <w:szCs w:val="24"/>
        </w:rPr>
      </w:pPr>
      <w:r w:rsidRPr="006A705F">
        <w:rPr>
          <w:rFonts w:ascii="Times New Roman" w:hAnsi="Times New Roman" w:cs="Times New Roman"/>
          <w:sz w:val="24"/>
          <w:szCs w:val="24"/>
        </w:rPr>
        <w:t xml:space="preserve">Name of the Director being evaluated: _____________________ </w:t>
      </w:r>
    </w:p>
    <w:p w14:paraId="0B58A96D" w14:textId="77777777" w:rsidR="00710231" w:rsidRPr="006A705F" w:rsidRDefault="00710231" w:rsidP="003B5677">
      <w:pPr>
        <w:spacing w:after="0" w:line="276" w:lineRule="auto"/>
        <w:rPr>
          <w:rFonts w:ascii="Times New Roman" w:hAnsi="Times New Roman" w:cs="Times New Roman"/>
          <w:sz w:val="24"/>
          <w:szCs w:val="24"/>
        </w:rPr>
      </w:pPr>
    </w:p>
    <w:p w14:paraId="4798F00C" w14:textId="148747BC" w:rsidR="006D0E0D" w:rsidRPr="006A705F" w:rsidRDefault="006D0E0D" w:rsidP="00710231">
      <w:pPr>
        <w:spacing w:after="0" w:line="276" w:lineRule="auto"/>
        <w:rPr>
          <w:rFonts w:ascii="Times New Roman" w:hAnsi="Times New Roman" w:cs="Times New Roman"/>
          <w:i/>
          <w:iCs/>
          <w:sz w:val="24"/>
          <w:szCs w:val="24"/>
        </w:rPr>
      </w:pPr>
      <w:r w:rsidRPr="006A705F">
        <w:rPr>
          <w:rFonts w:ascii="Times New Roman" w:hAnsi="Times New Roman" w:cs="Times New Roman"/>
          <w:i/>
          <w:iCs/>
          <w:sz w:val="24"/>
          <w:szCs w:val="24"/>
        </w:rPr>
        <w:t>Rating scale shall be 1 to 10 (1 being least effective and 10 being most effective)</w:t>
      </w:r>
    </w:p>
    <w:p w14:paraId="24D7BDCE" w14:textId="77777777" w:rsidR="00710231" w:rsidRPr="006A705F" w:rsidRDefault="00710231" w:rsidP="003B5677">
      <w:pPr>
        <w:spacing w:after="0" w:line="276" w:lineRule="auto"/>
        <w:rPr>
          <w:rFonts w:ascii="Times New Roman" w:hAnsi="Times New Roman" w:cs="Times New Roman"/>
          <w:i/>
          <w:iCs/>
          <w:sz w:val="24"/>
          <w:szCs w:val="24"/>
        </w:rPr>
      </w:pPr>
    </w:p>
    <w:tbl>
      <w:tblPr>
        <w:tblStyle w:val="TableGrid"/>
        <w:tblW w:w="0" w:type="auto"/>
        <w:tblLook w:val="04A0" w:firstRow="1" w:lastRow="0" w:firstColumn="1" w:lastColumn="0" w:noHBand="0" w:noVBand="1"/>
      </w:tblPr>
      <w:tblGrid>
        <w:gridCol w:w="6091"/>
        <w:gridCol w:w="2925"/>
      </w:tblGrid>
      <w:tr w:rsidR="009E3E95" w:rsidRPr="006A705F" w14:paraId="0D9D1EC3" w14:textId="77777777">
        <w:tc>
          <w:tcPr>
            <w:tcW w:w="6091" w:type="dxa"/>
            <w:shd w:val="clear" w:color="auto" w:fill="BFBFBF" w:themeFill="background1" w:themeFillShade="BF"/>
          </w:tcPr>
          <w:p w14:paraId="284A3259" w14:textId="346F98EF" w:rsidR="009E3E95" w:rsidRPr="006A705F" w:rsidRDefault="009E3E95" w:rsidP="0054257D">
            <w:pPr>
              <w:spacing w:line="276" w:lineRule="auto"/>
              <w:jc w:val="both"/>
              <w:rPr>
                <w:rFonts w:ascii="Times New Roman" w:hAnsi="Times New Roman" w:cs="Times New Roman"/>
                <w:b/>
                <w:bCs/>
                <w:sz w:val="24"/>
                <w:szCs w:val="24"/>
                <w:u w:val="single"/>
                <w:lang w:val="en-US"/>
              </w:rPr>
            </w:pPr>
            <w:r w:rsidRPr="006A705F">
              <w:rPr>
                <w:rFonts w:ascii="Times New Roman" w:hAnsi="Times New Roman" w:cs="Times New Roman"/>
                <w:b/>
                <w:bCs/>
                <w:sz w:val="24"/>
                <w:szCs w:val="24"/>
                <w:lang w:val="en-US"/>
              </w:rPr>
              <w:t>Evaluation Criteria</w:t>
            </w:r>
            <w:r w:rsidR="001A15D5" w:rsidRPr="006A705F">
              <w:rPr>
                <w:rFonts w:ascii="Times New Roman" w:hAnsi="Times New Roman" w:cs="Times New Roman"/>
                <w:b/>
                <w:bCs/>
                <w:sz w:val="24"/>
                <w:szCs w:val="24"/>
                <w:lang w:val="en-US"/>
              </w:rPr>
              <w:t xml:space="preserve"> </w:t>
            </w:r>
          </w:p>
        </w:tc>
        <w:tc>
          <w:tcPr>
            <w:tcW w:w="2925" w:type="dxa"/>
            <w:shd w:val="clear" w:color="auto" w:fill="BFBFBF" w:themeFill="background1" w:themeFillShade="BF"/>
          </w:tcPr>
          <w:p w14:paraId="417A585F" w14:textId="77777777" w:rsidR="009E3E95" w:rsidRPr="006A705F" w:rsidRDefault="009E3E95" w:rsidP="003B5677">
            <w:pPr>
              <w:spacing w:line="276" w:lineRule="auto"/>
              <w:jc w:val="center"/>
              <w:rPr>
                <w:rFonts w:ascii="Times New Roman" w:hAnsi="Times New Roman" w:cs="Times New Roman"/>
                <w:b/>
                <w:bCs/>
                <w:sz w:val="24"/>
                <w:szCs w:val="24"/>
                <w:u w:val="single"/>
                <w:lang w:val="en-US"/>
              </w:rPr>
            </w:pPr>
            <w:r w:rsidRPr="006A705F">
              <w:rPr>
                <w:rFonts w:ascii="Times New Roman" w:hAnsi="Times New Roman" w:cs="Times New Roman"/>
                <w:b/>
                <w:bCs/>
                <w:sz w:val="24"/>
                <w:szCs w:val="24"/>
                <w:lang w:val="en-US"/>
              </w:rPr>
              <w:t>Rating</w:t>
            </w:r>
          </w:p>
        </w:tc>
      </w:tr>
      <w:tr w:rsidR="009E3E95" w:rsidRPr="006A705F" w14:paraId="2BEB6FC4" w14:textId="77777777">
        <w:tc>
          <w:tcPr>
            <w:tcW w:w="6091" w:type="dxa"/>
          </w:tcPr>
          <w:p w14:paraId="5FB1E80B" w14:textId="7BF55B24" w:rsidR="009E3E95" w:rsidRPr="006A705F" w:rsidRDefault="009E3E95" w:rsidP="003B5677">
            <w:pPr>
              <w:spacing w:line="276" w:lineRule="auto"/>
              <w:jc w:val="both"/>
              <w:rPr>
                <w:rFonts w:ascii="Times New Roman" w:hAnsi="Times New Roman" w:cs="Times New Roman"/>
                <w:b/>
                <w:bCs/>
                <w:sz w:val="24"/>
                <w:szCs w:val="24"/>
                <w:u w:val="single"/>
                <w:lang w:val="en-US"/>
              </w:rPr>
            </w:pPr>
            <w:r w:rsidRPr="006A705F">
              <w:rPr>
                <w:rFonts w:ascii="Times New Roman" w:hAnsi="Times New Roman" w:cs="Times New Roman"/>
                <w:sz w:val="24"/>
                <w:szCs w:val="24"/>
              </w:rPr>
              <w:t xml:space="preserve">The Director attends the Board and Committee meetings and contributes to the discussion in a meaningful and helpful way, listening to others and making </w:t>
            </w:r>
            <w:r w:rsidR="00710231" w:rsidRPr="006A705F">
              <w:rPr>
                <w:rFonts w:ascii="Times New Roman" w:hAnsi="Times New Roman" w:cs="Times New Roman"/>
                <w:sz w:val="24"/>
                <w:szCs w:val="24"/>
              </w:rPr>
              <w:t xml:space="preserve">their </w:t>
            </w:r>
            <w:r w:rsidRPr="006A705F">
              <w:rPr>
                <w:rFonts w:ascii="Times New Roman" w:hAnsi="Times New Roman" w:cs="Times New Roman"/>
                <w:sz w:val="24"/>
                <w:szCs w:val="24"/>
              </w:rPr>
              <w:t>points concisely.</w:t>
            </w:r>
          </w:p>
        </w:tc>
        <w:tc>
          <w:tcPr>
            <w:tcW w:w="2925" w:type="dxa"/>
          </w:tcPr>
          <w:p w14:paraId="471FD998" w14:textId="77777777" w:rsidR="009E3E95" w:rsidRPr="006A705F" w:rsidRDefault="009E3E95" w:rsidP="003B5677">
            <w:pPr>
              <w:spacing w:line="276" w:lineRule="auto"/>
              <w:rPr>
                <w:rFonts w:ascii="Times New Roman" w:hAnsi="Times New Roman" w:cs="Times New Roman"/>
                <w:b/>
                <w:bCs/>
                <w:sz w:val="24"/>
                <w:szCs w:val="24"/>
                <w:u w:val="single"/>
                <w:lang w:val="en-US"/>
              </w:rPr>
            </w:pPr>
          </w:p>
        </w:tc>
      </w:tr>
      <w:tr w:rsidR="00334A33" w:rsidRPr="006A705F" w14:paraId="7A2F1D7B" w14:textId="77777777">
        <w:tc>
          <w:tcPr>
            <w:tcW w:w="6091" w:type="dxa"/>
          </w:tcPr>
          <w:p w14:paraId="03AE3AAC" w14:textId="0EB66034" w:rsidR="00334A33" w:rsidRPr="006A705F" w:rsidRDefault="00334A33" w:rsidP="003B5677">
            <w:pPr>
              <w:spacing w:line="276" w:lineRule="auto"/>
              <w:jc w:val="both"/>
              <w:rPr>
                <w:rFonts w:ascii="Times New Roman" w:hAnsi="Times New Roman" w:cs="Times New Roman"/>
                <w:sz w:val="24"/>
                <w:szCs w:val="24"/>
              </w:rPr>
            </w:pPr>
            <w:r w:rsidRPr="006A705F">
              <w:rPr>
                <w:rFonts w:ascii="Times New Roman" w:hAnsi="Times New Roman" w:cs="Times New Roman"/>
                <w:sz w:val="24"/>
                <w:szCs w:val="24"/>
              </w:rPr>
              <w:t xml:space="preserve">The Director prepares adequately for the meetings, </w:t>
            </w:r>
            <w:r w:rsidR="00710231" w:rsidRPr="006A705F">
              <w:rPr>
                <w:rFonts w:ascii="Times New Roman" w:hAnsi="Times New Roman" w:cs="Times New Roman"/>
                <w:sz w:val="24"/>
                <w:szCs w:val="24"/>
              </w:rPr>
              <w:t>is</w:t>
            </w:r>
            <w:r w:rsidRPr="006A705F">
              <w:rPr>
                <w:rFonts w:ascii="Times New Roman" w:hAnsi="Times New Roman" w:cs="Times New Roman"/>
                <w:sz w:val="24"/>
                <w:szCs w:val="24"/>
              </w:rPr>
              <w:t xml:space="preserve"> succinct, to the point and contributes effectively to the deliberations</w:t>
            </w:r>
          </w:p>
        </w:tc>
        <w:tc>
          <w:tcPr>
            <w:tcW w:w="2925" w:type="dxa"/>
          </w:tcPr>
          <w:p w14:paraId="4E0D958D" w14:textId="77777777" w:rsidR="00334A33" w:rsidRPr="006A705F" w:rsidRDefault="00334A33" w:rsidP="003B5677">
            <w:pPr>
              <w:spacing w:line="276" w:lineRule="auto"/>
              <w:rPr>
                <w:rFonts w:ascii="Times New Roman" w:hAnsi="Times New Roman" w:cs="Times New Roman"/>
                <w:b/>
                <w:bCs/>
                <w:sz w:val="24"/>
                <w:szCs w:val="24"/>
                <w:u w:val="single"/>
                <w:lang w:val="en-US"/>
              </w:rPr>
            </w:pPr>
          </w:p>
        </w:tc>
      </w:tr>
      <w:tr w:rsidR="009E3E95" w:rsidRPr="006A705F" w14:paraId="1354F0DE" w14:textId="77777777">
        <w:tc>
          <w:tcPr>
            <w:tcW w:w="6091" w:type="dxa"/>
          </w:tcPr>
          <w:p w14:paraId="022B79FD" w14:textId="05956291" w:rsidR="009E3E95" w:rsidRPr="006A705F" w:rsidRDefault="009E3E95" w:rsidP="003B5677">
            <w:pPr>
              <w:spacing w:line="276" w:lineRule="auto"/>
              <w:jc w:val="both"/>
              <w:rPr>
                <w:rFonts w:ascii="Times New Roman" w:hAnsi="Times New Roman" w:cs="Times New Roman"/>
                <w:b/>
                <w:bCs/>
                <w:sz w:val="24"/>
                <w:szCs w:val="24"/>
                <w:u w:val="single"/>
                <w:lang w:val="en-US"/>
              </w:rPr>
            </w:pPr>
            <w:r w:rsidRPr="006A705F">
              <w:rPr>
                <w:rFonts w:ascii="Times New Roman" w:hAnsi="Times New Roman" w:cs="Times New Roman"/>
                <w:sz w:val="24"/>
                <w:szCs w:val="24"/>
              </w:rPr>
              <w:t xml:space="preserve">The Director understands </w:t>
            </w:r>
            <w:r w:rsidR="00710231" w:rsidRPr="006A705F">
              <w:rPr>
                <w:rFonts w:ascii="Times New Roman" w:hAnsi="Times New Roman" w:cs="Times New Roman"/>
                <w:sz w:val="24"/>
                <w:szCs w:val="24"/>
              </w:rPr>
              <w:t>their</w:t>
            </w:r>
            <w:r w:rsidRPr="006A705F">
              <w:rPr>
                <w:rFonts w:ascii="Times New Roman" w:hAnsi="Times New Roman" w:cs="Times New Roman"/>
                <w:sz w:val="24"/>
                <w:szCs w:val="24"/>
              </w:rPr>
              <w:t xml:space="preserve"> fiduciary duties and acts for the benefit of all members.</w:t>
            </w:r>
          </w:p>
        </w:tc>
        <w:tc>
          <w:tcPr>
            <w:tcW w:w="2925" w:type="dxa"/>
          </w:tcPr>
          <w:p w14:paraId="58F392D6" w14:textId="77777777" w:rsidR="009E3E95" w:rsidRPr="006A705F" w:rsidRDefault="009E3E95" w:rsidP="003B5677">
            <w:pPr>
              <w:spacing w:line="276" w:lineRule="auto"/>
              <w:rPr>
                <w:rFonts w:ascii="Times New Roman" w:hAnsi="Times New Roman" w:cs="Times New Roman"/>
                <w:b/>
                <w:bCs/>
                <w:sz w:val="24"/>
                <w:szCs w:val="24"/>
                <w:u w:val="single"/>
                <w:lang w:val="en-US"/>
              </w:rPr>
            </w:pPr>
          </w:p>
        </w:tc>
      </w:tr>
      <w:tr w:rsidR="00334A33" w:rsidRPr="006A705F" w14:paraId="7FA90586" w14:textId="77777777">
        <w:tc>
          <w:tcPr>
            <w:tcW w:w="6091" w:type="dxa"/>
          </w:tcPr>
          <w:p w14:paraId="43E3AF35" w14:textId="486EE6F4" w:rsidR="00334A33" w:rsidRPr="006A705F" w:rsidRDefault="00334A33" w:rsidP="003B5677">
            <w:pPr>
              <w:spacing w:line="276" w:lineRule="auto"/>
              <w:jc w:val="both"/>
              <w:rPr>
                <w:rFonts w:ascii="Times New Roman" w:hAnsi="Times New Roman" w:cs="Times New Roman"/>
                <w:sz w:val="24"/>
                <w:szCs w:val="24"/>
              </w:rPr>
            </w:pPr>
            <w:r w:rsidRPr="006A705F">
              <w:rPr>
                <w:rFonts w:ascii="Times New Roman" w:hAnsi="Times New Roman" w:cs="Times New Roman"/>
                <w:sz w:val="24"/>
                <w:szCs w:val="24"/>
              </w:rPr>
              <w:t>The Director understands and keeps abreast with the external operating environment of the Company.</w:t>
            </w:r>
          </w:p>
        </w:tc>
        <w:tc>
          <w:tcPr>
            <w:tcW w:w="2925" w:type="dxa"/>
          </w:tcPr>
          <w:p w14:paraId="10C56464" w14:textId="77777777" w:rsidR="00334A33" w:rsidRPr="006A705F" w:rsidRDefault="00334A33" w:rsidP="003B5677">
            <w:pPr>
              <w:spacing w:line="276" w:lineRule="auto"/>
              <w:rPr>
                <w:rFonts w:ascii="Times New Roman" w:hAnsi="Times New Roman" w:cs="Times New Roman"/>
                <w:b/>
                <w:bCs/>
                <w:sz w:val="24"/>
                <w:szCs w:val="24"/>
                <w:u w:val="single"/>
                <w:lang w:val="en-US"/>
              </w:rPr>
            </w:pPr>
          </w:p>
        </w:tc>
      </w:tr>
      <w:tr w:rsidR="009E3E95" w:rsidRPr="006A705F" w14:paraId="6B2AAF2B" w14:textId="77777777">
        <w:tc>
          <w:tcPr>
            <w:tcW w:w="6091" w:type="dxa"/>
          </w:tcPr>
          <w:p w14:paraId="3CA925F4" w14:textId="5C50348E" w:rsidR="009E3E95" w:rsidRPr="006A705F" w:rsidRDefault="009E3E95" w:rsidP="003B5677">
            <w:pPr>
              <w:spacing w:line="276" w:lineRule="auto"/>
              <w:jc w:val="both"/>
              <w:rPr>
                <w:rFonts w:ascii="Times New Roman" w:hAnsi="Times New Roman" w:cs="Times New Roman"/>
                <w:b/>
                <w:bCs/>
                <w:sz w:val="24"/>
                <w:szCs w:val="24"/>
                <w:u w:val="single"/>
                <w:lang w:val="en-US"/>
              </w:rPr>
            </w:pPr>
            <w:r w:rsidRPr="006A705F">
              <w:rPr>
                <w:rFonts w:ascii="Times New Roman" w:hAnsi="Times New Roman" w:cs="Times New Roman"/>
                <w:sz w:val="24"/>
                <w:szCs w:val="24"/>
              </w:rPr>
              <w:t xml:space="preserve">The Director makes efforts to be educated on the aspects of the business of the Company that </w:t>
            </w:r>
            <w:r w:rsidR="00710231" w:rsidRPr="006A705F">
              <w:rPr>
                <w:rFonts w:ascii="Times New Roman" w:hAnsi="Times New Roman" w:cs="Times New Roman"/>
                <w:sz w:val="24"/>
                <w:szCs w:val="24"/>
              </w:rPr>
              <w:t>they</w:t>
            </w:r>
            <w:r w:rsidRPr="006A705F">
              <w:rPr>
                <w:rFonts w:ascii="Times New Roman" w:hAnsi="Times New Roman" w:cs="Times New Roman"/>
                <w:sz w:val="24"/>
                <w:szCs w:val="24"/>
              </w:rPr>
              <w:t xml:space="preserve"> </w:t>
            </w:r>
            <w:r w:rsidR="00710231" w:rsidRPr="006A705F">
              <w:rPr>
                <w:rFonts w:ascii="Times New Roman" w:hAnsi="Times New Roman" w:cs="Times New Roman"/>
                <w:sz w:val="24"/>
                <w:szCs w:val="24"/>
              </w:rPr>
              <w:t xml:space="preserve">do </w:t>
            </w:r>
            <w:r w:rsidRPr="006A705F">
              <w:rPr>
                <w:rFonts w:ascii="Times New Roman" w:hAnsi="Times New Roman" w:cs="Times New Roman"/>
                <w:sz w:val="24"/>
                <w:szCs w:val="24"/>
              </w:rPr>
              <w:t>not understand.</w:t>
            </w:r>
          </w:p>
        </w:tc>
        <w:tc>
          <w:tcPr>
            <w:tcW w:w="2925" w:type="dxa"/>
          </w:tcPr>
          <w:p w14:paraId="4021C90C" w14:textId="77777777" w:rsidR="009E3E95" w:rsidRPr="006A705F" w:rsidRDefault="009E3E95" w:rsidP="003B5677">
            <w:pPr>
              <w:spacing w:line="276" w:lineRule="auto"/>
              <w:rPr>
                <w:rFonts w:ascii="Times New Roman" w:hAnsi="Times New Roman" w:cs="Times New Roman"/>
                <w:b/>
                <w:bCs/>
                <w:sz w:val="24"/>
                <w:szCs w:val="24"/>
                <w:u w:val="single"/>
                <w:lang w:val="en-US"/>
              </w:rPr>
            </w:pPr>
          </w:p>
        </w:tc>
      </w:tr>
      <w:tr w:rsidR="009E3E95" w:rsidRPr="006A705F" w14:paraId="719AE636" w14:textId="77777777">
        <w:tc>
          <w:tcPr>
            <w:tcW w:w="6091" w:type="dxa"/>
          </w:tcPr>
          <w:p w14:paraId="5F8EEE58" w14:textId="77777777" w:rsidR="009E3E95" w:rsidRPr="006A705F" w:rsidRDefault="009E3E95" w:rsidP="003B5677">
            <w:pPr>
              <w:spacing w:line="276" w:lineRule="auto"/>
              <w:jc w:val="both"/>
              <w:rPr>
                <w:rFonts w:ascii="Times New Roman" w:hAnsi="Times New Roman" w:cs="Times New Roman"/>
                <w:b/>
                <w:bCs/>
                <w:sz w:val="24"/>
                <w:szCs w:val="24"/>
                <w:u w:val="single"/>
                <w:lang w:val="en-US"/>
              </w:rPr>
            </w:pPr>
            <w:r w:rsidRPr="006A705F">
              <w:rPr>
                <w:rFonts w:ascii="Times New Roman" w:hAnsi="Times New Roman" w:cs="Times New Roman"/>
                <w:sz w:val="24"/>
                <w:szCs w:val="24"/>
              </w:rPr>
              <w:t>The Director is adequately well-versed on Company’s business.</w:t>
            </w:r>
          </w:p>
        </w:tc>
        <w:tc>
          <w:tcPr>
            <w:tcW w:w="2925" w:type="dxa"/>
          </w:tcPr>
          <w:p w14:paraId="095A8B33" w14:textId="77777777" w:rsidR="009E3E95" w:rsidRPr="006A705F" w:rsidRDefault="009E3E95" w:rsidP="003B5677">
            <w:pPr>
              <w:spacing w:line="276" w:lineRule="auto"/>
              <w:rPr>
                <w:rFonts w:ascii="Times New Roman" w:hAnsi="Times New Roman" w:cs="Times New Roman"/>
                <w:b/>
                <w:bCs/>
                <w:sz w:val="24"/>
                <w:szCs w:val="24"/>
                <w:u w:val="single"/>
                <w:lang w:val="en-US"/>
              </w:rPr>
            </w:pPr>
          </w:p>
        </w:tc>
      </w:tr>
      <w:tr w:rsidR="009E3E95" w:rsidRPr="006A705F" w14:paraId="6585AFA6" w14:textId="77777777">
        <w:tc>
          <w:tcPr>
            <w:tcW w:w="6091" w:type="dxa"/>
          </w:tcPr>
          <w:p w14:paraId="5E7E98C8" w14:textId="335479CB" w:rsidR="009E3E95" w:rsidRPr="006A705F" w:rsidRDefault="009E3E95" w:rsidP="003B5677">
            <w:pPr>
              <w:spacing w:line="276" w:lineRule="auto"/>
              <w:jc w:val="both"/>
              <w:rPr>
                <w:rFonts w:ascii="Times New Roman" w:hAnsi="Times New Roman" w:cs="Times New Roman"/>
                <w:b/>
                <w:bCs/>
                <w:sz w:val="24"/>
                <w:szCs w:val="24"/>
                <w:u w:val="single"/>
                <w:lang w:val="en-US"/>
              </w:rPr>
            </w:pPr>
            <w:r w:rsidRPr="006A705F">
              <w:rPr>
                <w:rFonts w:ascii="Times New Roman" w:hAnsi="Times New Roman" w:cs="Times New Roman"/>
                <w:sz w:val="24"/>
                <w:szCs w:val="24"/>
              </w:rPr>
              <w:t>The Director works with the other Board members as a team, striving for consensus when it is called for.</w:t>
            </w:r>
            <w:r w:rsidR="00804499" w:rsidRPr="006A705F">
              <w:rPr>
                <w:rFonts w:ascii="Times New Roman" w:hAnsi="Times New Roman" w:cs="Times New Roman"/>
                <w:sz w:val="24"/>
                <w:szCs w:val="24"/>
              </w:rPr>
              <w:t xml:space="preserve"> </w:t>
            </w:r>
          </w:p>
        </w:tc>
        <w:tc>
          <w:tcPr>
            <w:tcW w:w="2925" w:type="dxa"/>
          </w:tcPr>
          <w:p w14:paraId="39B8118A" w14:textId="77777777" w:rsidR="009E3E95" w:rsidRPr="006A705F" w:rsidRDefault="009E3E95" w:rsidP="003B5677">
            <w:pPr>
              <w:spacing w:line="276" w:lineRule="auto"/>
              <w:rPr>
                <w:rFonts w:ascii="Times New Roman" w:hAnsi="Times New Roman" w:cs="Times New Roman"/>
                <w:b/>
                <w:bCs/>
                <w:sz w:val="24"/>
                <w:szCs w:val="24"/>
                <w:u w:val="single"/>
                <w:lang w:val="en-US"/>
              </w:rPr>
            </w:pPr>
          </w:p>
        </w:tc>
      </w:tr>
      <w:tr w:rsidR="009E3E95" w:rsidRPr="006A705F" w14:paraId="323D0E11" w14:textId="77777777">
        <w:tc>
          <w:tcPr>
            <w:tcW w:w="6091" w:type="dxa"/>
          </w:tcPr>
          <w:p w14:paraId="54B06F4F" w14:textId="77777777" w:rsidR="009E3E95" w:rsidRPr="006A705F" w:rsidRDefault="009E3E95" w:rsidP="003B5677">
            <w:pPr>
              <w:spacing w:line="276" w:lineRule="auto"/>
              <w:jc w:val="both"/>
              <w:rPr>
                <w:rFonts w:ascii="Times New Roman" w:hAnsi="Times New Roman" w:cs="Times New Roman"/>
                <w:b/>
                <w:bCs/>
                <w:sz w:val="24"/>
                <w:szCs w:val="24"/>
                <w:u w:val="single"/>
                <w:lang w:val="en-US"/>
              </w:rPr>
            </w:pPr>
            <w:r w:rsidRPr="006A705F">
              <w:rPr>
                <w:rFonts w:ascii="Times New Roman" w:hAnsi="Times New Roman" w:cs="Times New Roman"/>
                <w:sz w:val="24"/>
                <w:szCs w:val="24"/>
              </w:rPr>
              <w:t>The Director works with the other Directors in a way that creates an atmosphere of trust and cooperation.</w:t>
            </w:r>
          </w:p>
        </w:tc>
        <w:tc>
          <w:tcPr>
            <w:tcW w:w="2925" w:type="dxa"/>
          </w:tcPr>
          <w:p w14:paraId="0FAB1B25" w14:textId="77777777" w:rsidR="009E3E95" w:rsidRPr="006A705F" w:rsidRDefault="009E3E95" w:rsidP="003B5677">
            <w:pPr>
              <w:spacing w:line="276" w:lineRule="auto"/>
              <w:rPr>
                <w:rFonts w:ascii="Times New Roman" w:hAnsi="Times New Roman" w:cs="Times New Roman"/>
                <w:b/>
                <w:bCs/>
                <w:sz w:val="24"/>
                <w:szCs w:val="24"/>
                <w:u w:val="single"/>
                <w:lang w:val="en-US"/>
              </w:rPr>
            </w:pPr>
          </w:p>
        </w:tc>
      </w:tr>
      <w:tr w:rsidR="009E3E95" w:rsidRPr="006A705F" w14:paraId="0787B9AD" w14:textId="77777777">
        <w:tc>
          <w:tcPr>
            <w:tcW w:w="6091" w:type="dxa"/>
          </w:tcPr>
          <w:p w14:paraId="6B5181C8" w14:textId="2189F078" w:rsidR="009E3E95" w:rsidRPr="006A705F" w:rsidRDefault="009E3E95" w:rsidP="003B5677">
            <w:pPr>
              <w:spacing w:line="276" w:lineRule="auto"/>
              <w:jc w:val="both"/>
              <w:rPr>
                <w:rFonts w:ascii="Times New Roman" w:hAnsi="Times New Roman" w:cs="Times New Roman"/>
                <w:b/>
                <w:bCs/>
                <w:sz w:val="24"/>
                <w:szCs w:val="24"/>
                <w:u w:val="single"/>
                <w:lang w:val="en-US"/>
              </w:rPr>
            </w:pPr>
            <w:r w:rsidRPr="006A705F">
              <w:rPr>
                <w:rFonts w:ascii="Times New Roman" w:hAnsi="Times New Roman" w:cs="Times New Roman"/>
                <w:sz w:val="24"/>
                <w:szCs w:val="24"/>
              </w:rPr>
              <w:t>The Director communicates governance and ethical problems to the Chairman of the Committee/Board.</w:t>
            </w:r>
          </w:p>
        </w:tc>
        <w:tc>
          <w:tcPr>
            <w:tcW w:w="2925" w:type="dxa"/>
          </w:tcPr>
          <w:p w14:paraId="30ECCD2B" w14:textId="77777777" w:rsidR="009E3E95" w:rsidRPr="006A705F" w:rsidRDefault="009E3E95" w:rsidP="003B5677">
            <w:pPr>
              <w:spacing w:line="276" w:lineRule="auto"/>
              <w:rPr>
                <w:rFonts w:ascii="Times New Roman" w:hAnsi="Times New Roman" w:cs="Times New Roman"/>
                <w:b/>
                <w:bCs/>
                <w:sz w:val="24"/>
                <w:szCs w:val="24"/>
                <w:u w:val="single"/>
                <w:lang w:val="en-US"/>
              </w:rPr>
            </w:pPr>
          </w:p>
        </w:tc>
      </w:tr>
      <w:tr w:rsidR="00334A33" w:rsidRPr="006A705F" w14:paraId="5E0C6C9D" w14:textId="77777777">
        <w:tc>
          <w:tcPr>
            <w:tcW w:w="6091" w:type="dxa"/>
          </w:tcPr>
          <w:p w14:paraId="3E4D02D4" w14:textId="05B72FCD" w:rsidR="00334A33" w:rsidRPr="006A705F" w:rsidRDefault="00334A33" w:rsidP="003B5677">
            <w:pPr>
              <w:spacing w:line="276" w:lineRule="auto"/>
              <w:jc w:val="both"/>
              <w:rPr>
                <w:rFonts w:ascii="Times New Roman" w:hAnsi="Times New Roman" w:cs="Times New Roman"/>
                <w:sz w:val="24"/>
                <w:szCs w:val="24"/>
              </w:rPr>
            </w:pPr>
            <w:r w:rsidRPr="006A705F">
              <w:rPr>
                <w:rFonts w:ascii="Times New Roman" w:hAnsi="Times New Roman" w:cs="Times New Roman"/>
                <w:sz w:val="24"/>
                <w:szCs w:val="24"/>
              </w:rPr>
              <w:t>The Director understands the Company's strategic direction and critical issues and prompts as well as contributes to the board discussion on strategic issues.</w:t>
            </w:r>
          </w:p>
        </w:tc>
        <w:tc>
          <w:tcPr>
            <w:tcW w:w="2925" w:type="dxa"/>
          </w:tcPr>
          <w:p w14:paraId="2B726153" w14:textId="77777777" w:rsidR="00334A33" w:rsidRPr="006A705F" w:rsidRDefault="00334A33" w:rsidP="003B5677">
            <w:pPr>
              <w:spacing w:line="276" w:lineRule="auto"/>
              <w:rPr>
                <w:rFonts w:ascii="Times New Roman" w:hAnsi="Times New Roman" w:cs="Times New Roman"/>
                <w:b/>
                <w:bCs/>
                <w:sz w:val="24"/>
                <w:szCs w:val="24"/>
                <w:u w:val="single"/>
                <w:lang w:val="en-US"/>
              </w:rPr>
            </w:pPr>
          </w:p>
        </w:tc>
      </w:tr>
      <w:tr w:rsidR="00334A33" w:rsidRPr="006A705F" w14:paraId="78F10CBC" w14:textId="77777777">
        <w:tc>
          <w:tcPr>
            <w:tcW w:w="6091" w:type="dxa"/>
          </w:tcPr>
          <w:p w14:paraId="261F60DB" w14:textId="0BFD0ECB" w:rsidR="00334A33" w:rsidRPr="006A705F" w:rsidRDefault="00334A33" w:rsidP="003B5677">
            <w:pPr>
              <w:spacing w:line="276" w:lineRule="auto"/>
              <w:jc w:val="both"/>
              <w:rPr>
                <w:rFonts w:ascii="Times New Roman" w:hAnsi="Times New Roman" w:cs="Times New Roman"/>
                <w:sz w:val="24"/>
                <w:szCs w:val="24"/>
              </w:rPr>
            </w:pPr>
            <w:r w:rsidRPr="006A705F">
              <w:rPr>
                <w:rFonts w:ascii="Times New Roman" w:hAnsi="Times New Roman" w:cs="Times New Roman"/>
                <w:sz w:val="24"/>
                <w:szCs w:val="24"/>
              </w:rPr>
              <w:t xml:space="preserve">The Director seeks opportunities for self-development and </w:t>
            </w:r>
            <w:r w:rsidR="00710231" w:rsidRPr="006A705F">
              <w:rPr>
                <w:rFonts w:ascii="Times New Roman" w:hAnsi="Times New Roman" w:cs="Times New Roman"/>
                <w:sz w:val="24"/>
                <w:szCs w:val="24"/>
              </w:rPr>
              <w:t>is</w:t>
            </w:r>
            <w:r w:rsidRPr="006A705F">
              <w:rPr>
                <w:rFonts w:ascii="Times New Roman" w:hAnsi="Times New Roman" w:cs="Times New Roman"/>
                <w:sz w:val="24"/>
                <w:szCs w:val="24"/>
              </w:rPr>
              <w:t xml:space="preserve"> open to feedback as well as takes action to rectify</w:t>
            </w:r>
          </w:p>
        </w:tc>
        <w:tc>
          <w:tcPr>
            <w:tcW w:w="2925" w:type="dxa"/>
          </w:tcPr>
          <w:p w14:paraId="1CD38063" w14:textId="77777777" w:rsidR="00334A33" w:rsidRPr="006A705F" w:rsidRDefault="00334A33" w:rsidP="003B5677">
            <w:pPr>
              <w:spacing w:line="276" w:lineRule="auto"/>
              <w:rPr>
                <w:rFonts w:ascii="Times New Roman" w:hAnsi="Times New Roman" w:cs="Times New Roman"/>
                <w:b/>
                <w:bCs/>
                <w:sz w:val="24"/>
                <w:szCs w:val="24"/>
                <w:u w:val="single"/>
                <w:lang w:val="en-US"/>
              </w:rPr>
            </w:pPr>
          </w:p>
        </w:tc>
      </w:tr>
    </w:tbl>
    <w:p w14:paraId="696EB1B4" w14:textId="77777777" w:rsidR="00710231" w:rsidRPr="006A705F" w:rsidRDefault="00710231" w:rsidP="003B5677">
      <w:pPr>
        <w:spacing w:after="0" w:line="276" w:lineRule="auto"/>
        <w:jc w:val="both"/>
        <w:rPr>
          <w:rFonts w:ascii="Times New Roman" w:hAnsi="Times New Roman" w:cs="Times New Roman"/>
          <w:sz w:val="24"/>
          <w:szCs w:val="24"/>
        </w:rPr>
      </w:pPr>
    </w:p>
    <w:p w14:paraId="48C3A97A" w14:textId="77777777" w:rsidR="00710231" w:rsidRPr="006A705F" w:rsidRDefault="00710231" w:rsidP="003B5677">
      <w:pPr>
        <w:spacing w:after="0" w:line="276" w:lineRule="auto"/>
        <w:rPr>
          <w:rFonts w:ascii="Times New Roman" w:hAnsi="Times New Roman" w:cs="Times New Roman"/>
          <w:i/>
          <w:iCs/>
          <w:sz w:val="24"/>
          <w:szCs w:val="24"/>
        </w:rPr>
      </w:pPr>
    </w:p>
    <w:p w14:paraId="18F21897" w14:textId="77777777" w:rsidR="00E802C7" w:rsidRPr="006A705F" w:rsidRDefault="00E802C7" w:rsidP="003B5677">
      <w:pPr>
        <w:spacing w:after="0" w:line="276" w:lineRule="auto"/>
        <w:rPr>
          <w:rFonts w:ascii="Times New Roman" w:hAnsi="Times New Roman" w:cs="Times New Roman"/>
          <w:sz w:val="24"/>
          <w:szCs w:val="24"/>
        </w:rPr>
      </w:pPr>
      <w:r w:rsidRPr="006A705F">
        <w:rPr>
          <w:rFonts w:ascii="Times New Roman" w:hAnsi="Times New Roman" w:cs="Times New Roman"/>
          <w:sz w:val="24"/>
          <w:szCs w:val="24"/>
        </w:rPr>
        <w:t xml:space="preserve">Signature with Date: </w:t>
      </w:r>
    </w:p>
    <w:p w14:paraId="1AA60D15" w14:textId="77777777" w:rsidR="00E802C7" w:rsidRPr="006A705F" w:rsidRDefault="00E802C7" w:rsidP="003B5677">
      <w:pPr>
        <w:spacing w:after="0" w:line="276" w:lineRule="auto"/>
        <w:rPr>
          <w:rFonts w:ascii="Times New Roman" w:hAnsi="Times New Roman" w:cs="Times New Roman"/>
          <w:sz w:val="24"/>
          <w:szCs w:val="24"/>
        </w:rPr>
      </w:pPr>
    </w:p>
    <w:p w14:paraId="5191FC78" w14:textId="77777777" w:rsidR="00710231" w:rsidRPr="006A705F" w:rsidRDefault="00710231" w:rsidP="00710231">
      <w:pPr>
        <w:spacing w:after="0" w:line="276" w:lineRule="auto"/>
        <w:rPr>
          <w:rFonts w:ascii="Times New Roman" w:hAnsi="Times New Roman" w:cs="Times New Roman"/>
          <w:sz w:val="24"/>
          <w:szCs w:val="24"/>
        </w:rPr>
      </w:pPr>
    </w:p>
    <w:p w14:paraId="5A5558BE" w14:textId="77777777" w:rsidR="00710231" w:rsidRPr="006A705F" w:rsidRDefault="00710231" w:rsidP="00710231">
      <w:pPr>
        <w:spacing w:after="0" w:line="276" w:lineRule="auto"/>
        <w:rPr>
          <w:rFonts w:ascii="Times New Roman" w:hAnsi="Times New Roman" w:cs="Times New Roman"/>
          <w:sz w:val="24"/>
          <w:szCs w:val="24"/>
        </w:rPr>
      </w:pPr>
    </w:p>
    <w:p w14:paraId="46D857F8" w14:textId="52DF448B" w:rsidR="00CA2A27" w:rsidRPr="006A705F" w:rsidRDefault="00E802C7" w:rsidP="003B5677">
      <w:pPr>
        <w:spacing w:after="0" w:line="276" w:lineRule="auto"/>
        <w:rPr>
          <w:rFonts w:ascii="Times New Roman" w:hAnsi="Times New Roman" w:cs="Times New Roman"/>
          <w:sz w:val="24"/>
          <w:szCs w:val="24"/>
        </w:rPr>
      </w:pPr>
      <w:r w:rsidRPr="006A705F">
        <w:rPr>
          <w:rFonts w:ascii="Times New Roman" w:hAnsi="Times New Roman" w:cs="Times New Roman"/>
          <w:sz w:val="24"/>
          <w:szCs w:val="24"/>
        </w:rPr>
        <w:t>Name of Director: __________________</w:t>
      </w:r>
    </w:p>
    <w:p w14:paraId="11106B8C" w14:textId="77777777" w:rsidR="009D291F" w:rsidRPr="006A705F" w:rsidRDefault="009D291F" w:rsidP="00462C60">
      <w:pPr>
        <w:jc w:val="both"/>
        <w:rPr>
          <w:rFonts w:ascii="Times New Roman" w:hAnsi="Times New Roman" w:cs="Times New Roman"/>
          <w:sz w:val="24"/>
          <w:szCs w:val="24"/>
        </w:rPr>
      </w:pPr>
    </w:p>
    <w:p w14:paraId="75B44849" w14:textId="204605C4" w:rsidR="00462C60" w:rsidRPr="006A705F" w:rsidRDefault="00462C60" w:rsidP="00462C60">
      <w:pPr>
        <w:jc w:val="both"/>
        <w:rPr>
          <w:rFonts w:ascii="Times New Roman" w:hAnsi="Times New Roman" w:cs="Times New Roman"/>
          <w:sz w:val="24"/>
          <w:szCs w:val="24"/>
        </w:rPr>
      </w:pPr>
    </w:p>
    <w:p w14:paraId="1DCB33A2" w14:textId="5E968F16" w:rsidR="005C655C" w:rsidRPr="006A705F" w:rsidRDefault="005C655C">
      <w:pPr>
        <w:rPr>
          <w:rFonts w:ascii="Times New Roman" w:eastAsiaTheme="majorEastAsia" w:hAnsi="Times New Roman" w:cs="Times New Roman"/>
          <w:b/>
          <w:bCs/>
          <w:smallCaps/>
          <w:color w:val="000000" w:themeColor="text1"/>
          <w:sz w:val="24"/>
          <w:szCs w:val="24"/>
          <w:shd w:val="clear" w:color="auto" w:fill="FFFFFF"/>
          <w:lang w:val="en-US"/>
        </w:rPr>
      </w:pPr>
    </w:p>
    <w:p w14:paraId="579AC77D" w14:textId="3C85B1E3" w:rsidR="00A90076" w:rsidRPr="006A705F" w:rsidRDefault="00FA4B45" w:rsidP="003B5677">
      <w:pPr>
        <w:pStyle w:val="Heading1"/>
        <w:spacing w:before="0" w:line="276" w:lineRule="auto"/>
        <w:rPr>
          <w:rFonts w:ascii="Times New Roman" w:hAnsi="Times New Roman" w:cs="Times New Roman"/>
          <w:sz w:val="24"/>
          <w:szCs w:val="24"/>
        </w:rPr>
      </w:pPr>
      <w:r w:rsidRPr="006A705F">
        <w:rPr>
          <w:rFonts w:ascii="Times New Roman" w:hAnsi="Times New Roman" w:cs="Times New Roman"/>
          <w:sz w:val="24"/>
          <w:szCs w:val="24"/>
        </w:rPr>
        <w:br w:type="page"/>
      </w:r>
      <w:bookmarkStart w:id="14" w:name="_Toc199167195"/>
      <w:r w:rsidR="006A75D7" w:rsidRPr="006A705F">
        <w:rPr>
          <w:rFonts w:ascii="Times New Roman" w:hAnsi="Times New Roman" w:cs="Times New Roman"/>
          <w:sz w:val="24"/>
          <w:szCs w:val="24"/>
        </w:rPr>
        <w:lastRenderedPageBreak/>
        <w:t>ANNEXURE</w:t>
      </w:r>
      <w:r w:rsidR="006301D5" w:rsidRPr="006A705F">
        <w:rPr>
          <w:rFonts w:ascii="Times New Roman" w:hAnsi="Times New Roman" w:cs="Times New Roman"/>
          <w:sz w:val="24"/>
          <w:szCs w:val="24"/>
        </w:rPr>
        <w:t xml:space="preserve"> </w:t>
      </w:r>
      <w:r w:rsidR="006A75D7" w:rsidRPr="006A705F">
        <w:rPr>
          <w:rFonts w:ascii="Times New Roman" w:hAnsi="Times New Roman" w:cs="Times New Roman"/>
          <w:sz w:val="24"/>
          <w:szCs w:val="24"/>
        </w:rPr>
        <w:t>B</w:t>
      </w:r>
      <w:r w:rsidR="000C2368" w:rsidRPr="006A705F">
        <w:rPr>
          <w:rFonts w:ascii="Times New Roman" w:hAnsi="Times New Roman" w:cs="Times New Roman"/>
          <w:sz w:val="24"/>
          <w:szCs w:val="24"/>
        </w:rPr>
        <w:t>: CRITERIA FOR EVALUATION OF INDEPENDENT DIRECTORS</w:t>
      </w:r>
      <w:bookmarkEnd w:id="14"/>
    </w:p>
    <w:p w14:paraId="19775A98" w14:textId="77777777" w:rsidR="0046301E" w:rsidRPr="006A705F" w:rsidRDefault="0046301E" w:rsidP="003B5677">
      <w:pPr>
        <w:spacing w:after="0" w:line="276" w:lineRule="auto"/>
        <w:rPr>
          <w:rFonts w:ascii="Times New Roman" w:hAnsi="Times New Roman" w:cs="Times New Roman"/>
          <w:sz w:val="24"/>
          <w:szCs w:val="24"/>
        </w:rPr>
      </w:pPr>
    </w:p>
    <w:p w14:paraId="6FF9FA52" w14:textId="2022FA73" w:rsidR="006A75D7" w:rsidRPr="006A705F" w:rsidRDefault="006A75D7" w:rsidP="00DA5F1F">
      <w:pPr>
        <w:spacing w:after="0" w:line="276" w:lineRule="auto"/>
        <w:rPr>
          <w:rFonts w:ascii="Times New Roman" w:hAnsi="Times New Roman" w:cs="Times New Roman"/>
          <w:sz w:val="24"/>
          <w:szCs w:val="24"/>
        </w:rPr>
      </w:pPr>
      <w:r w:rsidRPr="006A705F">
        <w:rPr>
          <w:rFonts w:ascii="Times New Roman" w:hAnsi="Times New Roman" w:cs="Times New Roman"/>
          <w:sz w:val="24"/>
          <w:szCs w:val="24"/>
        </w:rPr>
        <w:t xml:space="preserve">Name of the Director being evaluated: _________________________ </w:t>
      </w:r>
    </w:p>
    <w:p w14:paraId="78EED136" w14:textId="77777777" w:rsidR="00DA5F1F" w:rsidRPr="006A705F" w:rsidRDefault="00DA5F1F" w:rsidP="003B5677">
      <w:pPr>
        <w:spacing w:after="0" w:line="276" w:lineRule="auto"/>
        <w:rPr>
          <w:rFonts w:ascii="Times New Roman" w:hAnsi="Times New Roman" w:cs="Times New Roman"/>
          <w:sz w:val="24"/>
          <w:szCs w:val="24"/>
        </w:rPr>
      </w:pPr>
    </w:p>
    <w:p w14:paraId="64051DF0" w14:textId="35E3A2D0" w:rsidR="006A75D7" w:rsidRPr="006A705F" w:rsidRDefault="006A75D7" w:rsidP="00DA5F1F">
      <w:pPr>
        <w:spacing w:after="0" w:line="276" w:lineRule="auto"/>
        <w:rPr>
          <w:rFonts w:ascii="Times New Roman" w:hAnsi="Times New Roman" w:cs="Times New Roman"/>
          <w:i/>
          <w:iCs/>
          <w:sz w:val="24"/>
          <w:szCs w:val="24"/>
        </w:rPr>
      </w:pPr>
      <w:r w:rsidRPr="006A705F">
        <w:rPr>
          <w:rFonts w:ascii="Times New Roman" w:hAnsi="Times New Roman" w:cs="Times New Roman"/>
          <w:i/>
          <w:iCs/>
          <w:sz w:val="24"/>
          <w:szCs w:val="24"/>
        </w:rPr>
        <w:t>Rating scale shall be 1 to 10 (1 being least effective and 10 being most effective)</w:t>
      </w:r>
    </w:p>
    <w:p w14:paraId="78E9CE51" w14:textId="77777777" w:rsidR="00DA5F1F" w:rsidRPr="006A705F" w:rsidRDefault="00DA5F1F" w:rsidP="003B5677">
      <w:pPr>
        <w:spacing w:after="0" w:line="276" w:lineRule="auto"/>
        <w:rPr>
          <w:rFonts w:ascii="Times New Roman" w:hAnsi="Times New Roman" w:cs="Times New Roman"/>
          <w:i/>
          <w:iCs/>
          <w:sz w:val="24"/>
          <w:szCs w:val="24"/>
        </w:rPr>
      </w:pPr>
    </w:p>
    <w:tbl>
      <w:tblPr>
        <w:tblStyle w:val="TableGrid"/>
        <w:tblW w:w="0" w:type="auto"/>
        <w:tblLook w:val="04A0" w:firstRow="1" w:lastRow="0" w:firstColumn="1" w:lastColumn="0" w:noHBand="0" w:noVBand="1"/>
      </w:tblPr>
      <w:tblGrid>
        <w:gridCol w:w="6516"/>
        <w:gridCol w:w="2500"/>
      </w:tblGrid>
      <w:tr w:rsidR="006A75D7" w:rsidRPr="006A705F" w14:paraId="0685C6BA" w14:textId="77777777">
        <w:tc>
          <w:tcPr>
            <w:tcW w:w="6516" w:type="dxa"/>
            <w:shd w:val="clear" w:color="auto" w:fill="BFBFBF" w:themeFill="background1" w:themeFillShade="BF"/>
          </w:tcPr>
          <w:p w14:paraId="335A6DA9" w14:textId="3B7EC099" w:rsidR="006A75D7" w:rsidRPr="006A705F" w:rsidRDefault="006A75D7" w:rsidP="0054257D">
            <w:pPr>
              <w:spacing w:line="276" w:lineRule="auto"/>
              <w:jc w:val="both"/>
              <w:rPr>
                <w:rFonts w:ascii="Times New Roman" w:hAnsi="Times New Roman" w:cs="Times New Roman"/>
                <w:b/>
                <w:bCs/>
                <w:sz w:val="24"/>
                <w:szCs w:val="24"/>
                <w:lang w:val="en-US"/>
              </w:rPr>
            </w:pPr>
            <w:r w:rsidRPr="006A705F">
              <w:rPr>
                <w:rFonts w:ascii="Times New Roman" w:hAnsi="Times New Roman" w:cs="Times New Roman"/>
                <w:b/>
                <w:bCs/>
                <w:sz w:val="24"/>
                <w:szCs w:val="24"/>
                <w:lang w:val="en-US"/>
              </w:rPr>
              <w:t>Evaluation Criteria</w:t>
            </w:r>
          </w:p>
        </w:tc>
        <w:tc>
          <w:tcPr>
            <w:tcW w:w="2500" w:type="dxa"/>
            <w:shd w:val="clear" w:color="auto" w:fill="BFBFBF" w:themeFill="background1" w:themeFillShade="BF"/>
          </w:tcPr>
          <w:p w14:paraId="2F2DAE55" w14:textId="77777777" w:rsidR="006A75D7" w:rsidRPr="006A705F" w:rsidRDefault="006A75D7" w:rsidP="003B5677">
            <w:pPr>
              <w:spacing w:line="276" w:lineRule="auto"/>
              <w:jc w:val="center"/>
              <w:rPr>
                <w:rFonts w:ascii="Times New Roman" w:hAnsi="Times New Roman" w:cs="Times New Roman"/>
                <w:b/>
                <w:bCs/>
                <w:sz w:val="24"/>
                <w:szCs w:val="24"/>
                <w:lang w:val="en-US"/>
              </w:rPr>
            </w:pPr>
            <w:r w:rsidRPr="006A705F">
              <w:rPr>
                <w:rFonts w:ascii="Times New Roman" w:hAnsi="Times New Roman" w:cs="Times New Roman"/>
                <w:b/>
                <w:bCs/>
                <w:sz w:val="24"/>
                <w:szCs w:val="24"/>
                <w:lang w:val="en-US"/>
              </w:rPr>
              <w:t>Rating</w:t>
            </w:r>
          </w:p>
        </w:tc>
      </w:tr>
      <w:tr w:rsidR="006A75D7" w:rsidRPr="006A705F" w14:paraId="5288EAF9" w14:textId="77777777">
        <w:tc>
          <w:tcPr>
            <w:tcW w:w="6516" w:type="dxa"/>
          </w:tcPr>
          <w:p w14:paraId="55258ADC" w14:textId="77777777" w:rsidR="006A75D7" w:rsidRPr="006A705F" w:rsidRDefault="006A75D7" w:rsidP="003B5677">
            <w:pPr>
              <w:spacing w:line="276" w:lineRule="auto"/>
              <w:jc w:val="both"/>
              <w:rPr>
                <w:rFonts w:ascii="Times New Roman" w:hAnsi="Times New Roman" w:cs="Times New Roman"/>
                <w:b/>
                <w:bCs/>
                <w:sz w:val="24"/>
                <w:szCs w:val="24"/>
                <w:u w:val="single"/>
                <w:lang w:val="en-US"/>
              </w:rPr>
            </w:pPr>
            <w:r w:rsidRPr="006A705F">
              <w:rPr>
                <w:rFonts w:ascii="Times New Roman" w:hAnsi="Times New Roman" w:cs="Times New Roman"/>
                <w:sz w:val="24"/>
                <w:szCs w:val="24"/>
              </w:rPr>
              <w:t>Helps in bringing an independent judgment to bear on the Board’s deliberations</w:t>
            </w:r>
          </w:p>
        </w:tc>
        <w:tc>
          <w:tcPr>
            <w:tcW w:w="2500" w:type="dxa"/>
          </w:tcPr>
          <w:p w14:paraId="1C4D0A18" w14:textId="77777777" w:rsidR="006A75D7" w:rsidRPr="006A705F" w:rsidRDefault="006A75D7" w:rsidP="003B5677">
            <w:pPr>
              <w:spacing w:line="276" w:lineRule="auto"/>
              <w:rPr>
                <w:rFonts w:ascii="Times New Roman" w:hAnsi="Times New Roman" w:cs="Times New Roman"/>
                <w:b/>
                <w:bCs/>
                <w:sz w:val="24"/>
                <w:szCs w:val="24"/>
                <w:u w:val="single"/>
                <w:lang w:val="en-US"/>
              </w:rPr>
            </w:pPr>
          </w:p>
        </w:tc>
      </w:tr>
      <w:tr w:rsidR="006A75D7" w:rsidRPr="006A705F" w14:paraId="0A5579DD" w14:textId="77777777">
        <w:tc>
          <w:tcPr>
            <w:tcW w:w="6516" w:type="dxa"/>
          </w:tcPr>
          <w:p w14:paraId="69AB2B65" w14:textId="77777777" w:rsidR="006A75D7" w:rsidRPr="006A705F" w:rsidRDefault="006A75D7" w:rsidP="003B5677">
            <w:pPr>
              <w:spacing w:line="276" w:lineRule="auto"/>
              <w:jc w:val="both"/>
              <w:rPr>
                <w:rFonts w:ascii="Times New Roman" w:hAnsi="Times New Roman" w:cs="Times New Roman"/>
                <w:b/>
                <w:bCs/>
                <w:sz w:val="24"/>
                <w:szCs w:val="24"/>
                <w:u w:val="single"/>
                <w:lang w:val="en-US"/>
              </w:rPr>
            </w:pPr>
            <w:r w:rsidRPr="006A705F">
              <w:rPr>
                <w:rFonts w:ascii="Times New Roman" w:hAnsi="Times New Roman" w:cs="Times New Roman"/>
                <w:sz w:val="24"/>
                <w:szCs w:val="24"/>
              </w:rPr>
              <w:t>Brings an objective view in the evaluation of the performance of Board and management</w:t>
            </w:r>
          </w:p>
        </w:tc>
        <w:tc>
          <w:tcPr>
            <w:tcW w:w="2500" w:type="dxa"/>
          </w:tcPr>
          <w:p w14:paraId="66ACB2D5" w14:textId="77777777" w:rsidR="006A75D7" w:rsidRPr="006A705F" w:rsidRDefault="006A75D7" w:rsidP="003B5677">
            <w:pPr>
              <w:spacing w:line="276" w:lineRule="auto"/>
              <w:rPr>
                <w:rFonts w:ascii="Times New Roman" w:hAnsi="Times New Roman" w:cs="Times New Roman"/>
                <w:b/>
                <w:bCs/>
                <w:sz w:val="24"/>
                <w:szCs w:val="24"/>
                <w:u w:val="single"/>
                <w:lang w:val="en-US"/>
              </w:rPr>
            </w:pPr>
          </w:p>
        </w:tc>
      </w:tr>
      <w:tr w:rsidR="006A75D7" w:rsidRPr="006A705F" w14:paraId="6838A47C" w14:textId="77777777">
        <w:tc>
          <w:tcPr>
            <w:tcW w:w="6516" w:type="dxa"/>
          </w:tcPr>
          <w:p w14:paraId="0C30B6A8" w14:textId="77777777" w:rsidR="006A75D7" w:rsidRPr="006A705F" w:rsidRDefault="006A75D7" w:rsidP="003B5677">
            <w:pPr>
              <w:spacing w:line="276" w:lineRule="auto"/>
              <w:jc w:val="both"/>
              <w:rPr>
                <w:rFonts w:ascii="Times New Roman" w:hAnsi="Times New Roman" w:cs="Times New Roman"/>
                <w:b/>
                <w:bCs/>
                <w:sz w:val="24"/>
                <w:szCs w:val="24"/>
                <w:u w:val="single"/>
                <w:lang w:val="en-US"/>
              </w:rPr>
            </w:pPr>
            <w:r w:rsidRPr="006A705F">
              <w:rPr>
                <w:rFonts w:ascii="Times New Roman" w:hAnsi="Times New Roman" w:cs="Times New Roman"/>
                <w:sz w:val="24"/>
                <w:szCs w:val="24"/>
              </w:rPr>
              <w:t>Seeks appropriate clarification / information and, where necessary, takes appropriate professional advice and opinion of outside experts at the expense of the Company</w:t>
            </w:r>
          </w:p>
        </w:tc>
        <w:tc>
          <w:tcPr>
            <w:tcW w:w="2500" w:type="dxa"/>
          </w:tcPr>
          <w:p w14:paraId="43DBF451" w14:textId="77777777" w:rsidR="006A75D7" w:rsidRPr="006A705F" w:rsidRDefault="006A75D7" w:rsidP="003B5677">
            <w:pPr>
              <w:spacing w:line="276" w:lineRule="auto"/>
              <w:rPr>
                <w:rFonts w:ascii="Times New Roman" w:hAnsi="Times New Roman" w:cs="Times New Roman"/>
                <w:b/>
                <w:bCs/>
                <w:sz w:val="24"/>
                <w:szCs w:val="24"/>
                <w:u w:val="single"/>
                <w:lang w:val="en-US"/>
              </w:rPr>
            </w:pPr>
          </w:p>
        </w:tc>
      </w:tr>
      <w:tr w:rsidR="006A75D7" w:rsidRPr="006A705F" w14:paraId="4622FAA6" w14:textId="77777777">
        <w:tc>
          <w:tcPr>
            <w:tcW w:w="6516" w:type="dxa"/>
          </w:tcPr>
          <w:p w14:paraId="600B19D0" w14:textId="1BED64B8" w:rsidR="006A75D7" w:rsidRPr="006A705F" w:rsidRDefault="006A75D7" w:rsidP="003B5677">
            <w:pPr>
              <w:spacing w:line="276" w:lineRule="auto"/>
              <w:jc w:val="both"/>
              <w:rPr>
                <w:rFonts w:ascii="Times New Roman" w:hAnsi="Times New Roman" w:cs="Times New Roman"/>
                <w:b/>
                <w:bCs/>
                <w:sz w:val="24"/>
                <w:szCs w:val="24"/>
                <w:u w:val="single"/>
                <w:lang w:val="en-US"/>
              </w:rPr>
            </w:pPr>
            <w:r w:rsidRPr="006A705F">
              <w:rPr>
                <w:rFonts w:ascii="Times New Roman" w:hAnsi="Times New Roman" w:cs="Times New Roman"/>
                <w:sz w:val="24"/>
                <w:szCs w:val="24"/>
              </w:rPr>
              <w:t>Strives to attend all meetings of the Board of Directors/Board committees of which he is a member/general Meetings</w:t>
            </w:r>
          </w:p>
        </w:tc>
        <w:tc>
          <w:tcPr>
            <w:tcW w:w="2500" w:type="dxa"/>
          </w:tcPr>
          <w:p w14:paraId="24EA2891" w14:textId="77777777" w:rsidR="006A75D7" w:rsidRPr="006A705F" w:rsidRDefault="006A75D7" w:rsidP="003B5677">
            <w:pPr>
              <w:spacing w:line="276" w:lineRule="auto"/>
              <w:rPr>
                <w:rFonts w:ascii="Times New Roman" w:hAnsi="Times New Roman" w:cs="Times New Roman"/>
                <w:b/>
                <w:bCs/>
                <w:sz w:val="24"/>
                <w:szCs w:val="24"/>
                <w:u w:val="single"/>
                <w:lang w:val="en-US"/>
              </w:rPr>
            </w:pPr>
          </w:p>
        </w:tc>
      </w:tr>
      <w:tr w:rsidR="006A75D7" w:rsidRPr="006A705F" w14:paraId="01324E88" w14:textId="77777777">
        <w:tc>
          <w:tcPr>
            <w:tcW w:w="6516" w:type="dxa"/>
          </w:tcPr>
          <w:p w14:paraId="46F68015" w14:textId="74C40D60" w:rsidR="006A75D7" w:rsidRPr="006A705F" w:rsidRDefault="006A75D7" w:rsidP="003B5677">
            <w:pPr>
              <w:spacing w:line="276" w:lineRule="auto"/>
              <w:jc w:val="both"/>
              <w:rPr>
                <w:rFonts w:ascii="Times New Roman" w:hAnsi="Times New Roman" w:cs="Times New Roman"/>
                <w:b/>
                <w:bCs/>
                <w:sz w:val="24"/>
                <w:szCs w:val="24"/>
                <w:u w:val="single"/>
                <w:lang w:val="en-US"/>
              </w:rPr>
            </w:pPr>
            <w:r w:rsidRPr="006A705F">
              <w:rPr>
                <w:rFonts w:ascii="Times New Roman" w:hAnsi="Times New Roman" w:cs="Times New Roman"/>
                <w:sz w:val="24"/>
                <w:szCs w:val="24"/>
              </w:rPr>
              <w:t>Communicates governance and ethical problems to the Chair</w:t>
            </w:r>
            <w:r w:rsidR="00176845">
              <w:rPr>
                <w:rFonts w:ascii="Times New Roman" w:hAnsi="Times New Roman" w:cs="Times New Roman"/>
                <w:sz w:val="24"/>
                <w:szCs w:val="24"/>
              </w:rPr>
              <w:t>perso</w:t>
            </w:r>
            <w:r w:rsidRPr="006A705F">
              <w:rPr>
                <w:rFonts w:ascii="Times New Roman" w:hAnsi="Times New Roman" w:cs="Times New Roman"/>
                <w:sz w:val="24"/>
                <w:szCs w:val="24"/>
              </w:rPr>
              <w:t>n of the Board.</w:t>
            </w:r>
          </w:p>
        </w:tc>
        <w:tc>
          <w:tcPr>
            <w:tcW w:w="2500" w:type="dxa"/>
          </w:tcPr>
          <w:p w14:paraId="799C6DEE" w14:textId="77777777" w:rsidR="006A75D7" w:rsidRPr="006A705F" w:rsidRDefault="006A75D7" w:rsidP="003B5677">
            <w:pPr>
              <w:spacing w:line="276" w:lineRule="auto"/>
              <w:rPr>
                <w:rFonts w:ascii="Times New Roman" w:hAnsi="Times New Roman" w:cs="Times New Roman"/>
                <w:b/>
                <w:bCs/>
                <w:sz w:val="24"/>
                <w:szCs w:val="24"/>
                <w:u w:val="single"/>
                <w:lang w:val="en-US"/>
              </w:rPr>
            </w:pPr>
          </w:p>
        </w:tc>
      </w:tr>
      <w:tr w:rsidR="006A75D7" w:rsidRPr="006A705F" w14:paraId="3C5CD6D2" w14:textId="77777777">
        <w:tc>
          <w:tcPr>
            <w:tcW w:w="6516" w:type="dxa"/>
          </w:tcPr>
          <w:p w14:paraId="01FB6FAE" w14:textId="77777777" w:rsidR="006A75D7" w:rsidRPr="006A705F" w:rsidRDefault="006A75D7" w:rsidP="003B5677">
            <w:pPr>
              <w:spacing w:line="276" w:lineRule="auto"/>
              <w:jc w:val="both"/>
              <w:rPr>
                <w:rFonts w:ascii="Times New Roman" w:hAnsi="Times New Roman" w:cs="Times New Roman"/>
                <w:b/>
                <w:bCs/>
                <w:sz w:val="24"/>
                <w:szCs w:val="24"/>
                <w:u w:val="single"/>
                <w:lang w:val="en-US"/>
              </w:rPr>
            </w:pPr>
            <w:r w:rsidRPr="006A705F">
              <w:rPr>
                <w:rFonts w:ascii="Times New Roman" w:hAnsi="Times New Roman" w:cs="Times New Roman"/>
                <w:sz w:val="24"/>
                <w:szCs w:val="24"/>
              </w:rPr>
              <w:t>Pays sufficient attention and ensure that adequate deliberations are held before approving related party transactions</w:t>
            </w:r>
          </w:p>
        </w:tc>
        <w:tc>
          <w:tcPr>
            <w:tcW w:w="2500" w:type="dxa"/>
          </w:tcPr>
          <w:p w14:paraId="25F82980" w14:textId="77777777" w:rsidR="006A75D7" w:rsidRPr="006A705F" w:rsidRDefault="006A75D7" w:rsidP="003B5677">
            <w:pPr>
              <w:spacing w:line="276" w:lineRule="auto"/>
              <w:rPr>
                <w:rFonts w:ascii="Times New Roman" w:hAnsi="Times New Roman" w:cs="Times New Roman"/>
                <w:b/>
                <w:bCs/>
                <w:sz w:val="24"/>
                <w:szCs w:val="24"/>
                <w:u w:val="single"/>
                <w:lang w:val="en-US"/>
              </w:rPr>
            </w:pPr>
          </w:p>
        </w:tc>
      </w:tr>
      <w:tr w:rsidR="006A75D7" w:rsidRPr="006A705F" w14:paraId="729B24DE" w14:textId="77777777">
        <w:tc>
          <w:tcPr>
            <w:tcW w:w="6516" w:type="dxa"/>
          </w:tcPr>
          <w:p w14:paraId="50AA1423" w14:textId="77777777" w:rsidR="006A75D7" w:rsidRPr="006A705F" w:rsidRDefault="006A75D7" w:rsidP="003B5677">
            <w:pPr>
              <w:spacing w:line="276" w:lineRule="auto"/>
              <w:jc w:val="both"/>
              <w:rPr>
                <w:rFonts w:ascii="Times New Roman" w:hAnsi="Times New Roman" w:cs="Times New Roman"/>
                <w:b/>
                <w:bCs/>
                <w:sz w:val="24"/>
                <w:szCs w:val="24"/>
                <w:u w:val="single"/>
                <w:lang w:val="en-US"/>
              </w:rPr>
            </w:pPr>
            <w:r w:rsidRPr="006A705F">
              <w:rPr>
                <w:rFonts w:ascii="Times New Roman" w:hAnsi="Times New Roman" w:cs="Times New Roman"/>
                <w:sz w:val="24"/>
                <w:szCs w:val="24"/>
              </w:rPr>
              <w:t>Ensures that the Company has an adequate and functional vigil mechanism</w:t>
            </w:r>
          </w:p>
        </w:tc>
        <w:tc>
          <w:tcPr>
            <w:tcW w:w="2500" w:type="dxa"/>
          </w:tcPr>
          <w:p w14:paraId="27D35CC8" w14:textId="77777777" w:rsidR="006A75D7" w:rsidRPr="006A705F" w:rsidRDefault="006A75D7" w:rsidP="003B5677">
            <w:pPr>
              <w:spacing w:line="276" w:lineRule="auto"/>
              <w:rPr>
                <w:rFonts w:ascii="Times New Roman" w:hAnsi="Times New Roman" w:cs="Times New Roman"/>
                <w:b/>
                <w:bCs/>
                <w:sz w:val="24"/>
                <w:szCs w:val="24"/>
                <w:u w:val="single"/>
                <w:lang w:val="en-US"/>
              </w:rPr>
            </w:pPr>
          </w:p>
        </w:tc>
      </w:tr>
      <w:tr w:rsidR="006A75D7" w:rsidRPr="006A705F" w14:paraId="6AC286BB" w14:textId="77777777">
        <w:tc>
          <w:tcPr>
            <w:tcW w:w="6516" w:type="dxa"/>
          </w:tcPr>
          <w:p w14:paraId="44E24C0A" w14:textId="70061A71" w:rsidR="006A75D7" w:rsidRPr="006A705F" w:rsidRDefault="006A75D7" w:rsidP="003B5677">
            <w:pPr>
              <w:spacing w:line="276" w:lineRule="auto"/>
              <w:jc w:val="both"/>
              <w:rPr>
                <w:rFonts w:ascii="Times New Roman" w:hAnsi="Times New Roman" w:cs="Times New Roman"/>
                <w:b/>
                <w:bCs/>
                <w:sz w:val="24"/>
                <w:szCs w:val="24"/>
                <w:u w:val="single"/>
                <w:lang w:val="en-US"/>
              </w:rPr>
            </w:pPr>
            <w:r w:rsidRPr="006A705F">
              <w:rPr>
                <w:rFonts w:ascii="Times New Roman" w:hAnsi="Times New Roman" w:cs="Times New Roman"/>
                <w:sz w:val="24"/>
                <w:szCs w:val="24"/>
              </w:rPr>
              <w:t xml:space="preserve">Satisfies </w:t>
            </w:r>
            <w:r w:rsidR="00DA5F1F" w:rsidRPr="006A705F">
              <w:rPr>
                <w:rFonts w:ascii="Times New Roman" w:hAnsi="Times New Roman" w:cs="Times New Roman"/>
                <w:sz w:val="24"/>
                <w:szCs w:val="24"/>
              </w:rPr>
              <w:t xml:space="preserve">themselves </w:t>
            </w:r>
            <w:r w:rsidRPr="006A705F">
              <w:rPr>
                <w:rFonts w:ascii="Times New Roman" w:hAnsi="Times New Roman" w:cs="Times New Roman"/>
                <w:sz w:val="24"/>
                <w:szCs w:val="24"/>
              </w:rPr>
              <w:t>on the integrity of financial information and those financial controls and the systems of risk management are robust and defensible.</w:t>
            </w:r>
          </w:p>
        </w:tc>
        <w:tc>
          <w:tcPr>
            <w:tcW w:w="2500" w:type="dxa"/>
          </w:tcPr>
          <w:p w14:paraId="388BEAFC" w14:textId="77777777" w:rsidR="006A75D7" w:rsidRPr="006A705F" w:rsidRDefault="006A75D7" w:rsidP="003B5677">
            <w:pPr>
              <w:spacing w:line="276" w:lineRule="auto"/>
              <w:rPr>
                <w:rFonts w:ascii="Times New Roman" w:hAnsi="Times New Roman" w:cs="Times New Roman"/>
                <w:b/>
                <w:bCs/>
                <w:sz w:val="24"/>
                <w:szCs w:val="24"/>
                <w:u w:val="single"/>
                <w:lang w:val="en-US"/>
              </w:rPr>
            </w:pPr>
          </w:p>
        </w:tc>
      </w:tr>
      <w:tr w:rsidR="006A75D7" w:rsidRPr="006A705F" w14:paraId="3E059DD3" w14:textId="77777777">
        <w:tc>
          <w:tcPr>
            <w:tcW w:w="6516" w:type="dxa"/>
          </w:tcPr>
          <w:p w14:paraId="43B7B52F" w14:textId="77777777" w:rsidR="006A75D7" w:rsidRPr="006A705F" w:rsidRDefault="006A75D7" w:rsidP="003B5677">
            <w:pPr>
              <w:spacing w:line="276" w:lineRule="auto"/>
              <w:jc w:val="both"/>
              <w:rPr>
                <w:rFonts w:ascii="Times New Roman" w:hAnsi="Times New Roman" w:cs="Times New Roman"/>
                <w:b/>
                <w:bCs/>
                <w:sz w:val="24"/>
                <w:szCs w:val="24"/>
                <w:u w:val="single"/>
                <w:lang w:val="en-US"/>
              </w:rPr>
            </w:pPr>
            <w:r w:rsidRPr="006A705F">
              <w:rPr>
                <w:rFonts w:ascii="Times New Roman" w:hAnsi="Times New Roman" w:cs="Times New Roman"/>
                <w:sz w:val="24"/>
                <w:szCs w:val="24"/>
              </w:rPr>
              <w:t>Assists the Company in implementing the best corporate governance practices</w:t>
            </w:r>
          </w:p>
        </w:tc>
        <w:tc>
          <w:tcPr>
            <w:tcW w:w="2500" w:type="dxa"/>
          </w:tcPr>
          <w:p w14:paraId="79AEB293" w14:textId="77777777" w:rsidR="006A75D7" w:rsidRPr="006A705F" w:rsidRDefault="006A75D7" w:rsidP="003B5677">
            <w:pPr>
              <w:spacing w:line="276" w:lineRule="auto"/>
              <w:rPr>
                <w:rFonts w:ascii="Times New Roman" w:hAnsi="Times New Roman" w:cs="Times New Roman"/>
                <w:b/>
                <w:bCs/>
                <w:sz w:val="24"/>
                <w:szCs w:val="24"/>
                <w:u w:val="single"/>
                <w:lang w:val="en-US"/>
              </w:rPr>
            </w:pPr>
          </w:p>
        </w:tc>
      </w:tr>
      <w:tr w:rsidR="006A75D7" w:rsidRPr="006A705F" w14:paraId="2D5F8024" w14:textId="77777777">
        <w:tc>
          <w:tcPr>
            <w:tcW w:w="6516" w:type="dxa"/>
          </w:tcPr>
          <w:p w14:paraId="78847B32" w14:textId="77777777" w:rsidR="006A75D7" w:rsidRPr="006A705F" w:rsidRDefault="006A75D7" w:rsidP="003B5677">
            <w:pPr>
              <w:spacing w:line="276" w:lineRule="auto"/>
              <w:jc w:val="both"/>
              <w:rPr>
                <w:rFonts w:ascii="Times New Roman" w:hAnsi="Times New Roman" w:cs="Times New Roman"/>
                <w:b/>
                <w:bCs/>
                <w:sz w:val="24"/>
                <w:szCs w:val="24"/>
                <w:u w:val="single"/>
                <w:lang w:val="en-US"/>
              </w:rPr>
            </w:pPr>
            <w:r w:rsidRPr="006A705F">
              <w:rPr>
                <w:rFonts w:ascii="Times New Roman" w:hAnsi="Times New Roman" w:cs="Times New Roman"/>
                <w:sz w:val="24"/>
                <w:szCs w:val="24"/>
              </w:rPr>
              <w:t>Prepares for the Board meeting by reading the materials distributed before the Board meeting.</w:t>
            </w:r>
          </w:p>
        </w:tc>
        <w:tc>
          <w:tcPr>
            <w:tcW w:w="2500" w:type="dxa"/>
          </w:tcPr>
          <w:p w14:paraId="0D771B50" w14:textId="77777777" w:rsidR="006A75D7" w:rsidRPr="006A705F" w:rsidRDefault="006A75D7" w:rsidP="003B5677">
            <w:pPr>
              <w:spacing w:line="276" w:lineRule="auto"/>
              <w:rPr>
                <w:rFonts w:ascii="Times New Roman" w:hAnsi="Times New Roman" w:cs="Times New Roman"/>
                <w:b/>
                <w:bCs/>
                <w:sz w:val="24"/>
                <w:szCs w:val="24"/>
                <w:u w:val="single"/>
                <w:lang w:val="en-US"/>
              </w:rPr>
            </w:pPr>
          </w:p>
        </w:tc>
      </w:tr>
      <w:tr w:rsidR="006A75D7" w:rsidRPr="006A705F" w14:paraId="05CF0AEC" w14:textId="77777777">
        <w:tc>
          <w:tcPr>
            <w:tcW w:w="6516" w:type="dxa"/>
          </w:tcPr>
          <w:p w14:paraId="43C3A1C5" w14:textId="76375D3C" w:rsidR="006A75D7" w:rsidRPr="006A705F" w:rsidRDefault="006A75D7" w:rsidP="003B5677">
            <w:pPr>
              <w:spacing w:line="276" w:lineRule="auto"/>
              <w:jc w:val="both"/>
              <w:rPr>
                <w:rFonts w:ascii="Times New Roman" w:hAnsi="Times New Roman" w:cs="Times New Roman"/>
                <w:sz w:val="24"/>
                <w:szCs w:val="24"/>
              </w:rPr>
            </w:pPr>
            <w:r w:rsidRPr="006A705F">
              <w:rPr>
                <w:rFonts w:ascii="Times New Roman" w:hAnsi="Times New Roman" w:cs="Times New Roman"/>
                <w:sz w:val="24"/>
                <w:szCs w:val="24"/>
              </w:rPr>
              <w:t>Regularly participates in discussions at the meetings of the Board and</w:t>
            </w:r>
            <w:r w:rsidR="00DA5F1F" w:rsidRPr="006A705F">
              <w:rPr>
                <w:rFonts w:ascii="Times New Roman" w:hAnsi="Times New Roman" w:cs="Times New Roman"/>
                <w:sz w:val="24"/>
                <w:szCs w:val="24"/>
              </w:rPr>
              <w:t xml:space="preserve"> </w:t>
            </w:r>
            <w:r w:rsidRPr="006A705F">
              <w:rPr>
                <w:rFonts w:ascii="Times New Roman" w:hAnsi="Times New Roman" w:cs="Times New Roman"/>
                <w:sz w:val="24"/>
                <w:szCs w:val="24"/>
              </w:rPr>
              <w:t>/</w:t>
            </w:r>
            <w:r w:rsidR="00DA5F1F" w:rsidRPr="006A705F">
              <w:rPr>
                <w:rFonts w:ascii="Times New Roman" w:hAnsi="Times New Roman" w:cs="Times New Roman"/>
                <w:sz w:val="24"/>
                <w:szCs w:val="24"/>
              </w:rPr>
              <w:t xml:space="preserve"> </w:t>
            </w:r>
            <w:r w:rsidRPr="006A705F">
              <w:rPr>
                <w:rFonts w:ascii="Times New Roman" w:hAnsi="Times New Roman" w:cs="Times New Roman"/>
                <w:sz w:val="24"/>
                <w:szCs w:val="24"/>
              </w:rPr>
              <w:t>or committees, as the case may be.</w:t>
            </w:r>
          </w:p>
        </w:tc>
        <w:tc>
          <w:tcPr>
            <w:tcW w:w="2500" w:type="dxa"/>
          </w:tcPr>
          <w:p w14:paraId="4321E15A" w14:textId="77777777" w:rsidR="006A75D7" w:rsidRPr="006A705F" w:rsidRDefault="006A75D7" w:rsidP="003B5677">
            <w:pPr>
              <w:spacing w:line="276" w:lineRule="auto"/>
              <w:rPr>
                <w:rFonts w:ascii="Times New Roman" w:hAnsi="Times New Roman" w:cs="Times New Roman"/>
                <w:b/>
                <w:bCs/>
                <w:sz w:val="24"/>
                <w:szCs w:val="24"/>
                <w:u w:val="single"/>
                <w:lang w:val="en-US"/>
              </w:rPr>
            </w:pPr>
          </w:p>
        </w:tc>
      </w:tr>
    </w:tbl>
    <w:p w14:paraId="72E2AF50" w14:textId="77777777" w:rsidR="006A75D7" w:rsidRPr="006A705F" w:rsidRDefault="006A75D7" w:rsidP="003B5677">
      <w:pPr>
        <w:spacing w:after="0" w:line="276" w:lineRule="auto"/>
        <w:rPr>
          <w:rFonts w:ascii="Times New Roman" w:hAnsi="Times New Roman" w:cs="Times New Roman"/>
          <w:b/>
          <w:bCs/>
          <w:sz w:val="24"/>
          <w:szCs w:val="24"/>
          <w:u w:val="single"/>
          <w:lang w:val="en-US"/>
        </w:rPr>
      </w:pPr>
    </w:p>
    <w:p w14:paraId="40B79CD2" w14:textId="77777777" w:rsidR="00DA5F1F" w:rsidRPr="006A705F" w:rsidRDefault="00DA5F1F" w:rsidP="003B5677">
      <w:pPr>
        <w:spacing w:after="0" w:line="276" w:lineRule="auto"/>
        <w:rPr>
          <w:rFonts w:ascii="Times New Roman" w:hAnsi="Times New Roman" w:cs="Times New Roman"/>
          <w:i/>
          <w:iCs/>
          <w:sz w:val="24"/>
          <w:szCs w:val="24"/>
        </w:rPr>
      </w:pPr>
    </w:p>
    <w:p w14:paraId="37274C40" w14:textId="77777777" w:rsidR="006A75D7" w:rsidRPr="006A705F" w:rsidRDefault="006A75D7" w:rsidP="003B5677">
      <w:pPr>
        <w:spacing w:after="0" w:line="276" w:lineRule="auto"/>
        <w:rPr>
          <w:rFonts w:ascii="Times New Roman" w:hAnsi="Times New Roman" w:cs="Times New Roman"/>
          <w:sz w:val="24"/>
          <w:szCs w:val="24"/>
        </w:rPr>
      </w:pPr>
      <w:r w:rsidRPr="006A705F">
        <w:rPr>
          <w:rFonts w:ascii="Times New Roman" w:hAnsi="Times New Roman" w:cs="Times New Roman"/>
          <w:sz w:val="24"/>
          <w:szCs w:val="24"/>
        </w:rPr>
        <w:t xml:space="preserve">Signature with Date: </w:t>
      </w:r>
    </w:p>
    <w:p w14:paraId="79A4F928" w14:textId="77777777" w:rsidR="006A75D7" w:rsidRPr="006A705F" w:rsidRDefault="006A75D7" w:rsidP="003B5677">
      <w:pPr>
        <w:spacing w:after="0" w:line="276" w:lineRule="auto"/>
        <w:rPr>
          <w:rFonts w:ascii="Times New Roman" w:hAnsi="Times New Roman" w:cs="Times New Roman"/>
          <w:sz w:val="24"/>
          <w:szCs w:val="24"/>
        </w:rPr>
      </w:pPr>
    </w:p>
    <w:p w14:paraId="228981D0" w14:textId="77777777" w:rsidR="00DA5F1F" w:rsidRPr="006A705F" w:rsidRDefault="00DA5F1F" w:rsidP="00DA5F1F">
      <w:pPr>
        <w:spacing w:after="0" w:line="276" w:lineRule="auto"/>
        <w:rPr>
          <w:rFonts w:ascii="Times New Roman" w:hAnsi="Times New Roman" w:cs="Times New Roman"/>
          <w:sz w:val="24"/>
          <w:szCs w:val="24"/>
        </w:rPr>
      </w:pPr>
    </w:p>
    <w:p w14:paraId="3ED7671B" w14:textId="77777777" w:rsidR="00DA5F1F" w:rsidRPr="006A705F" w:rsidRDefault="00DA5F1F" w:rsidP="00DA5F1F">
      <w:pPr>
        <w:spacing w:after="0" w:line="276" w:lineRule="auto"/>
        <w:rPr>
          <w:rFonts w:ascii="Times New Roman" w:hAnsi="Times New Roman" w:cs="Times New Roman"/>
          <w:sz w:val="24"/>
          <w:szCs w:val="24"/>
        </w:rPr>
      </w:pPr>
    </w:p>
    <w:p w14:paraId="48F75F6E" w14:textId="7B81D50E" w:rsidR="006A75D7" w:rsidRPr="006A705F" w:rsidRDefault="006A75D7" w:rsidP="003B5677">
      <w:pPr>
        <w:spacing w:after="0" w:line="276" w:lineRule="auto"/>
        <w:rPr>
          <w:rFonts w:ascii="Times New Roman" w:hAnsi="Times New Roman" w:cs="Times New Roman"/>
          <w:b/>
          <w:bCs/>
          <w:sz w:val="24"/>
          <w:szCs w:val="24"/>
          <w:u w:val="single"/>
          <w:lang w:val="en-US"/>
        </w:rPr>
      </w:pPr>
      <w:r w:rsidRPr="006A705F">
        <w:rPr>
          <w:rFonts w:ascii="Times New Roman" w:hAnsi="Times New Roman" w:cs="Times New Roman"/>
          <w:sz w:val="24"/>
          <w:szCs w:val="24"/>
        </w:rPr>
        <w:t>Name of Director: __________________</w:t>
      </w:r>
    </w:p>
    <w:p w14:paraId="17548C48" w14:textId="772EB447" w:rsidR="00106AED" w:rsidRPr="006A705F" w:rsidRDefault="00106AED" w:rsidP="00106AED">
      <w:pPr>
        <w:rPr>
          <w:rFonts w:ascii="Times New Roman" w:hAnsi="Times New Roman" w:cs="Times New Roman"/>
          <w:b/>
          <w:bCs/>
          <w:sz w:val="24"/>
          <w:szCs w:val="24"/>
        </w:rPr>
      </w:pPr>
    </w:p>
    <w:p w14:paraId="114B3C53" w14:textId="2086977B" w:rsidR="00864623" w:rsidRPr="006A705F" w:rsidRDefault="00864623" w:rsidP="003B5677">
      <w:pPr>
        <w:pStyle w:val="Heading1"/>
        <w:spacing w:before="0" w:line="276" w:lineRule="auto"/>
        <w:rPr>
          <w:rFonts w:ascii="Times New Roman" w:hAnsi="Times New Roman" w:cs="Times New Roman"/>
          <w:sz w:val="24"/>
          <w:szCs w:val="24"/>
        </w:rPr>
      </w:pPr>
      <w:r w:rsidRPr="006A705F">
        <w:rPr>
          <w:rFonts w:ascii="Times New Roman" w:hAnsi="Times New Roman" w:cs="Times New Roman"/>
          <w:sz w:val="24"/>
          <w:szCs w:val="24"/>
        </w:rPr>
        <w:br w:type="page"/>
      </w:r>
      <w:bookmarkStart w:id="15" w:name="_Toc199167196"/>
      <w:r w:rsidR="00E5502A" w:rsidRPr="006A705F">
        <w:rPr>
          <w:rFonts w:ascii="Times New Roman" w:hAnsi="Times New Roman" w:cs="Times New Roman"/>
          <w:sz w:val="24"/>
          <w:szCs w:val="24"/>
        </w:rPr>
        <w:lastRenderedPageBreak/>
        <w:t>ANNEXURE C</w:t>
      </w:r>
      <w:r w:rsidR="000C2368" w:rsidRPr="006A705F">
        <w:rPr>
          <w:rFonts w:ascii="Times New Roman" w:hAnsi="Times New Roman" w:cs="Times New Roman"/>
          <w:sz w:val="24"/>
          <w:szCs w:val="24"/>
        </w:rPr>
        <w:t>: CRITERIA FOR EVALUATION OF CHAIRPERSON</w:t>
      </w:r>
      <w:bookmarkEnd w:id="15"/>
      <w:r w:rsidRPr="006A705F">
        <w:rPr>
          <w:rFonts w:ascii="Times New Roman" w:hAnsi="Times New Roman" w:cs="Times New Roman"/>
          <w:sz w:val="24"/>
          <w:szCs w:val="24"/>
        </w:rPr>
        <w:t xml:space="preserve"> </w:t>
      </w:r>
    </w:p>
    <w:p w14:paraId="6A43A047" w14:textId="77777777" w:rsidR="000B4DC8" w:rsidRPr="006A705F" w:rsidRDefault="000B4DC8" w:rsidP="003B5677">
      <w:pPr>
        <w:spacing w:after="0" w:line="276" w:lineRule="auto"/>
        <w:rPr>
          <w:rFonts w:ascii="Times New Roman" w:hAnsi="Times New Roman" w:cs="Times New Roman"/>
          <w:sz w:val="24"/>
          <w:szCs w:val="24"/>
        </w:rPr>
      </w:pPr>
    </w:p>
    <w:p w14:paraId="0E55E524" w14:textId="67D50A09" w:rsidR="00864623" w:rsidRPr="006A705F" w:rsidRDefault="00864623" w:rsidP="006301D5">
      <w:pPr>
        <w:spacing w:after="0" w:line="276" w:lineRule="auto"/>
        <w:rPr>
          <w:rFonts w:ascii="Times New Roman" w:hAnsi="Times New Roman" w:cs="Times New Roman"/>
          <w:sz w:val="24"/>
          <w:szCs w:val="24"/>
        </w:rPr>
      </w:pPr>
      <w:r w:rsidRPr="006A705F">
        <w:rPr>
          <w:rFonts w:ascii="Times New Roman" w:hAnsi="Times New Roman" w:cs="Times New Roman"/>
          <w:sz w:val="24"/>
          <w:szCs w:val="24"/>
        </w:rPr>
        <w:t xml:space="preserve">Name of the Chairperson being evaluated: _________________________ </w:t>
      </w:r>
    </w:p>
    <w:p w14:paraId="72EEF267" w14:textId="77777777" w:rsidR="006301D5" w:rsidRPr="006A705F" w:rsidRDefault="006301D5" w:rsidP="003B5677">
      <w:pPr>
        <w:spacing w:after="0" w:line="276" w:lineRule="auto"/>
        <w:rPr>
          <w:rFonts w:ascii="Times New Roman" w:hAnsi="Times New Roman" w:cs="Times New Roman"/>
          <w:sz w:val="24"/>
          <w:szCs w:val="24"/>
        </w:rPr>
      </w:pPr>
    </w:p>
    <w:p w14:paraId="10445745" w14:textId="7D134B51" w:rsidR="00864623" w:rsidRPr="006A705F" w:rsidRDefault="00864623" w:rsidP="006301D5">
      <w:pPr>
        <w:spacing w:after="0" w:line="276" w:lineRule="auto"/>
        <w:rPr>
          <w:rFonts w:ascii="Times New Roman" w:hAnsi="Times New Roman" w:cs="Times New Roman"/>
          <w:i/>
          <w:iCs/>
          <w:sz w:val="24"/>
          <w:szCs w:val="24"/>
        </w:rPr>
      </w:pPr>
      <w:r w:rsidRPr="006A705F">
        <w:rPr>
          <w:rFonts w:ascii="Times New Roman" w:hAnsi="Times New Roman" w:cs="Times New Roman"/>
          <w:i/>
          <w:iCs/>
          <w:sz w:val="24"/>
          <w:szCs w:val="24"/>
        </w:rPr>
        <w:t>Rating scale shall be 1 to 10 (1 being least effective and 10 being most effective)</w:t>
      </w:r>
    </w:p>
    <w:p w14:paraId="683D694B" w14:textId="77777777" w:rsidR="006301D5" w:rsidRPr="006A705F" w:rsidRDefault="006301D5" w:rsidP="003B5677">
      <w:pPr>
        <w:spacing w:after="0" w:line="276"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5524"/>
        <w:gridCol w:w="3492"/>
      </w:tblGrid>
      <w:tr w:rsidR="00864623" w:rsidRPr="006A705F" w14:paraId="2490F07B" w14:textId="77777777">
        <w:tc>
          <w:tcPr>
            <w:tcW w:w="5524" w:type="dxa"/>
            <w:shd w:val="clear" w:color="auto" w:fill="BFBFBF" w:themeFill="background1" w:themeFillShade="BF"/>
          </w:tcPr>
          <w:p w14:paraId="28D4A698" w14:textId="08AF76CA" w:rsidR="00864623" w:rsidRPr="006A705F" w:rsidRDefault="00864623" w:rsidP="0054257D">
            <w:pPr>
              <w:spacing w:line="276" w:lineRule="auto"/>
              <w:jc w:val="both"/>
              <w:rPr>
                <w:rFonts w:ascii="Times New Roman" w:hAnsi="Times New Roman" w:cs="Times New Roman"/>
                <w:b/>
                <w:bCs/>
                <w:sz w:val="24"/>
                <w:szCs w:val="24"/>
                <w:u w:val="single"/>
                <w:lang w:val="en-US"/>
              </w:rPr>
            </w:pPr>
            <w:r w:rsidRPr="006A705F">
              <w:rPr>
                <w:rFonts w:ascii="Times New Roman" w:hAnsi="Times New Roman" w:cs="Times New Roman"/>
                <w:b/>
                <w:bCs/>
                <w:sz w:val="24"/>
                <w:szCs w:val="24"/>
                <w:lang w:val="en-US"/>
              </w:rPr>
              <w:t xml:space="preserve">Evaluation Criteria </w:t>
            </w:r>
          </w:p>
        </w:tc>
        <w:tc>
          <w:tcPr>
            <w:tcW w:w="3492" w:type="dxa"/>
            <w:shd w:val="clear" w:color="auto" w:fill="BFBFBF" w:themeFill="background1" w:themeFillShade="BF"/>
          </w:tcPr>
          <w:p w14:paraId="0107D55D" w14:textId="77777777" w:rsidR="00864623" w:rsidRPr="006A705F" w:rsidRDefault="00864623" w:rsidP="003B5677">
            <w:pPr>
              <w:spacing w:line="276" w:lineRule="auto"/>
              <w:jc w:val="center"/>
              <w:rPr>
                <w:rFonts w:ascii="Times New Roman" w:hAnsi="Times New Roman" w:cs="Times New Roman"/>
                <w:b/>
                <w:bCs/>
                <w:sz w:val="24"/>
                <w:szCs w:val="24"/>
                <w:u w:val="single"/>
                <w:lang w:val="en-US"/>
              </w:rPr>
            </w:pPr>
            <w:r w:rsidRPr="006A705F">
              <w:rPr>
                <w:rFonts w:ascii="Times New Roman" w:hAnsi="Times New Roman" w:cs="Times New Roman"/>
                <w:b/>
                <w:bCs/>
                <w:sz w:val="24"/>
                <w:szCs w:val="24"/>
                <w:lang w:val="en-US"/>
              </w:rPr>
              <w:t>Rating</w:t>
            </w:r>
          </w:p>
        </w:tc>
      </w:tr>
      <w:tr w:rsidR="00864623" w:rsidRPr="006A705F" w14:paraId="1A962F91" w14:textId="77777777">
        <w:tc>
          <w:tcPr>
            <w:tcW w:w="5524" w:type="dxa"/>
          </w:tcPr>
          <w:p w14:paraId="67667227" w14:textId="5B238DF4" w:rsidR="00864623" w:rsidRPr="006A705F" w:rsidRDefault="00864623" w:rsidP="003B5677">
            <w:pPr>
              <w:spacing w:line="276" w:lineRule="auto"/>
              <w:jc w:val="both"/>
              <w:rPr>
                <w:rFonts w:ascii="Times New Roman" w:hAnsi="Times New Roman" w:cs="Times New Roman"/>
                <w:b/>
                <w:bCs/>
                <w:sz w:val="24"/>
                <w:szCs w:val="24"/>
                <w:u w:val="single"/>
                <w:lang w:val="en-US"/>
              </w:rPr>
            </w:pPr>
            <w:r w:rsidRPr="006A705F">
              <w:rPr>
                <w:rFonts w:ascii="Times New Roman" w:hAnsi="Times New Roman" w:cs="Times New Roman"/>
                <w:sz w:val="24"/>
                <w:szCs w:val="24"/>
              </w:rPr>
              <w:t>The Chairperson of the Board guides the Board in meeting as per the Board and requirements under the Companies Act and</w:t>
            </w:r>
            <w:r w:rsidR="00176845">
              <w:rPr>
                <w:rFonts w:ascii="Times New Roman" w:hAnsi="Times New Roman" w:cs="Times New Roman"/>
                <w:sz w:val="24"/>
                <w:szCs w:val="24"/>
              </w:rPr>
              <w:t xml:space="preserve"> SEBI</w:t>
            </w:r>
            <w:r w:rsidRPr="006A705F">
              <w:rPr>
                <w:rFonts w:ascii="Times New Roman" w:hAnsi="Times New Roman" w:cs="Times New Roman"/>
                <w:sz w:val="24"/>
                <w:szCs w:val="24"/>
              </w:rPr>
              <w:t xml:space="preserve"> Listing Regulations.</w:t>
            </w:r>
          </w:p>
        </w:tc>
        <w:tc>
          <w:tcPr>
            <w:tcW w:w="3492" w:type="dxa"/>
          </w:tcPr>
          <w:p w14:paraId="603634D8" w14:textId="77777777" w:rsidR="00864623" w:rsidRPr="006A705F" w:rsidRDefault="00864623" w:rsidP="003B5677">
            <w:pPr>
              <w:spacing w:line="276" w:lineRule="auto"/>
              <w:rPr>
                <w:rFonts w:ascii="Times New Roman" w:hAnsi="Times New Roman" w:cs="Times New Roman"/>
                <w:b/>
                <w:bCs/>
                <w:sz w:val="24"/>
                <w:szCs w:val="24"/>
                <w:u w:val="single"/>
                <w:lang w:val="en-US"/>
              </w:rPr>
            </w:pPr>
          </w:p>
        </w:tc>
      </w:tr>
      <w:tr w:rsidR="00864623" w:rsidRPr="006A705F" w14:paraId="79F30540" w14:textId="77777777">
        <w:tc>
          <w:tcPr>
            <w:tcW w:w="5524" w:type="dxa"/>
          </w:tcPr>
          <w:p w14:paraId="0EAB9323" w14:textId="77777777" w:rsidR="00864623" w:rsidRPr="006A705F" w:rsidRDefault="00864623" w:rsidP="003B5677">
            <w:pPr>
              <w:spacing w:line="276" w:lineRule="auto"/>
              <w:jc w:val="both"/>
              <w:rPr>
                <w:rFonts w:ascii="Times New Roman" w:hAnsi="Times New Roman" w:cs="Times New Roman"/>
                <w:b/>
                <w:bCs/>
                <w:sz w:val="24"/>
                <w:szCs w:val="24"/>
                <w:u w:val="single"/>
                <w:lang w:val="en-US"/>
              </w:rPr>
            </w:pPr>
            <w:r w:rsidRPr="006A705F">
              <w:rPr>
                <w:rFonts w:ascii="Times New Roman" w:hAnsi="Times New Roman" w:cs="Times New Roman"/>
                <w:sz w:val="24"/>
                <w:szCs w:val="24"/>
              </w:rPr>
              <w:t>The Chairperson conducts the Board meetings in a respectful and efficient manner facilitating open and productive discussion.</w:t>
            </w:r>
          </w:p>
        </w:tc>
        <w:tc>
          <w:tcPr>
            <w:tcW w:w="3492" w:type="dxa"/>
          </w:tcPr>
          <w:p w14:paraId="673867CD" w14:textId="77777777" w:rsidR="00864623" w:rsidRPr="006A705F" w:rsidRDefault="00864623" w:rsidP="003B5677">
            <w:pPr>
              <w:spacing w:line="276" w:lineRule="auto"/>
              <w:rPr>
                <w:rFonts w:ascii="Times New Roman" w:hAnsi="Times New Roman" w:cs="Times New Roman"/>
                <w:b/>
                <w:bCs/>
                <w:sz w:val="24"/>
                <w:szCs w:val="24"/>
                <w:u w:val="single"/>
                <w:lang w:val="en-US"/>
              </w:rPr>
            </w:pPr>
          </w:p>
        </w:tc>
      </w:tr>
      <w:tr w:rsidR="00864623" w:rsidRPr="006A705F" w14:paraId="745BE3BA" w14:textId="77777777">
        <w:tc>
          <w:tcPr>
            <w:tcW w:w="5524" w:type="dxa"/>
          </w:tcPr>
          <w:p w14:paraId="7B1D6A06" w14:textId="09ECDEFE" w:rsidR="00864623" w:rsidRPr="006A705F" w:rsidRDefault="00864623" w:rsidP="003B5677">
            <w:pPr>
              <w:spacing w:line="276" w:lineRule="auto"/>
              <w:jc w:val="both"/>
              <w:rPr>
                <w:rFonts w:ascii="Times New Roman" w:hAnsi="Times New Roman" w:cs="Times New Roman"/>
                <w:b/>
                <w:bCs/>
                <w:sz w:val="24"/>
                <w:szCs w:val="24"/>
                <w:u w:val="single"/>
                <w:lang w:val="en-US"/>
              </w:rPr>
            </w:pPr>
            <w:r w:rsidRPr="006A705F">
              <w:rPr>
                <w:rFonts w:ascii="Times New Roman" w:hAnsi="Times New Roman" w:cs="Times New Roman"/>
                <w:sz w:val="24"/>
                <w:szCs w:val="24"/>
              </w:rPr>
              <w:t xml:space="preserve">The Chairperson is available accessible to Directors. He communicates and consults with Directors between Board </w:t>
            </w:r>
            <w:r w:rsidR="00176845">
              <w:rPr>
                <w:rFonts w:ascii="Times New Roman" w:hAnsi="Times New Roman" w:cs="Times New Roman"/>
                <w:sz w:val="24"/>
                <w:szCs w:val="24"/>
              </w:rPr>
              <w:t>m</w:t>
            </w:r>
            <w:r w:rsidRPr="006A705F">
              <w:rPr>
                <w:rFonts w:ascii="Times New Roman" w:hAnsi="Times New Roman" w:cs="Times New Roman"/>
                <w:sz w:val="24"/>
                <w:szCs w:val="24"/>
              </w:rPr>
              <w:t>eetings, if required.</w:t>
            </w:r>
          </w:p>
        </w:tc>
        <w:tc>
          <w:tcPr>
            <w:tcW w:w="3492" w:type="dxa"/>
          </w:tcPr>
          <w:p w14:paraId="32795919" w14:textId="77777777" w:rsidR="00864623" w:rsidRPr="006A705F" w:rsidRDefault="00864623" w:rsidP="003B5677">
            <w:pPr>
              <w:spacing w:line="276" w:lineRule="auto"/>
              <w:rPr>
                <w:rFonts w:ascii="Times New Roman" w:hAnsi="Times New Roman" w:cs="Times New Roman"/>
                <w:b/>
                <w:bCs/>
                <w:sz w:val="24"/>
                <w:szCs w:val="24"/>
                <w:u w:val="single"/>
                <w:lang w:val="en-US"/>
              </w:rPr>
            </w:pPr>
          </w:p>
        </w:tc>
      </w:tr>
      <w:tr w:rsidR="00864623" w:rsidRPr="006A705F" w14:paraId="56D86560" w14:textId="77777777">
        <w:tc>
          <w:tcPr>
            <w:tcW w:w="5524" w:type="dxa"/>
          </w:tcPr>
          <w:p w14:paraId="043C5A00" w14:textId="77777777" w:rsidR="00864623" w:rsidRPr="006A705F" w:rsidRDefault="00864623" w:rsidP="003B5677">
            <w:pPr>
              <w:spacing w:line="276" w:lineRule="auto"/>
              <w:jc w:val="both"/>
              <w:rPr>
                <w:rFonts w:ascii="Times New Roman" w:hAnsi="Times New Roman" w:cs="Times New Roman"/>
                <w:b/>
                <w:bCs/>
                <w:sz w:val="24"/>
                <w:szCs w:val="24"/>
                <w:u w:val="single"/>
                <w:lang w:val="en-US"/>
              </w:rPr>
            </w:pPr>
            <w:r w:rsidRPr="006A705F">
              <w:rPr>
                <w:rFonts w:ascii="Times New Roman" w:hAnsi="Times New Roman" w:cs="Times New Roman"/>
                <w:sz w:val="24"/>
                <w:szCs w:val="24"/>
              </w:rPr>
              <w:t>The Chairperson provides confidential and constructive feedback to Directors to help them enhance their contribution and effectiveness.</w:t>
            </w:r>
          </w:p>
        </w:tc>
        <w:tc>
          <w:tcPr>
            <w:tcW w:w="3492" w:type="dxa"/>
          </w:tcPr>
          <w:p w14:paraId="1A555631" w14:textId="77777777" w:rsidR="00864623" w:rsidRPr="006A705F" w:rsidRDefault="00864623" w:rsidP="003B5677">
            <w:pPr>
              <w:spacing w:line="276" w:lineRule="auto"/>
              <w:rPr>
                <w:rFonts w:ascii="Times New Roman" w:hAnsi="Times New Roman" w:cs="Times New Roman"/>
                <w:b/>
                <w:bCs/>
                <w:sz w:val="24"/>
                <w:szCs w:val="24"/>
                <w:u w:val="single"/>
                <w:lang w:val="en-US"/>
              </w:rPr>
            </w:pPr>
          </w:p>
        </w:tc>
      </w:tr>
      <w:tr w:rsidR="00864623" w:rsidRPr="006A705F" w14:paraId="0FF49E07" w14:textId="77777777">
        <w:tc>
          <w:tcPr>
            <w:tcW w:w="5524" w:type="dxa"/>
          </w:tcPr>
          <w:p w14:paraId="46B5E9F8" w14:textId="77777777" w:rsidR="00864623" w:rsidRPr="006A705F" w:rsidRDefault="00864623" w:rsidP="003B5677">
            <w:pPr>
              <w:spacing w:line="276" w:lineRule="auto"/>
              <w:jc w:val="both"/>
              <w:rPr>
                <w:rFonts w:ascii="Times New Roman" w:hAnsi="Times New Roman" w:cs="Times New Roman"/>
                <w:b/>
                <w:bCs/>
                <w:sz w:val="24"/>
                <w:szCs w:val="24"/>
                <w:u w:val="single"/>
                <w:lang w:val="en-US"/>
              </w:rPr>
            </w:pPr>
            <w:r w:rsidRPr="006A705F">
              <w:rPr>
                <w:rFonts w:ascii="Times New Roman" w:hAnsi="Times New Roman" w:cs="Times New Roman"/>
                <w:sz w:val="24"/>
                <w:szCs w:val="24"/>
              </w:rPr>
              <w:t>The Chairperson is open to receive feedback and suggestions from Directors to enhance Board's and his/her own effectiveness.</w:t>
            </w:r>
          </w:p>
        </w:tc>
        <w:tc>
          <w:tcPr>
            <w:tcW w:w="3492" w:type="dxa"/>
          </w:tcPr>
          <w:p w14:paraId="4BDD9D9E" w14:textId="77777777" w:rsidR="00864623" w:rsidRPr="006A705F" w:rsidRDefault="00864623" w:rsidP="003B5677">
            <w:pPr>
              <w:spacing w:line="276" w:lineRule="auto"/>
              <w:rPr>
                <w:rFonts w:ascii="Times New Roman" w:hAnsi="Times New Roman" w:cs="Times New Roman"/>
                <w:b/>
                <w:bCs/>
                <w:sz w:val="24"/>
                <w:szCs w:val="24"/>
                <w:u w:val="single"/>
                <w:lang w:val="en-US"/>
              </w:rPr>
            </w:pPr>
          </w:p>
        </w:tc>
      </w:tr>
      <w:tr w:rsidR="00864623" w:rsidRPr="006A705F" w14:paraId="53C45A1A" w14:textId="77777777">
        <w:tc>
          <w:tcPr>
            <w:tcW w:w="5524" w:type="dxa"/>
          </w:tcPr>
          <w:p w14:paraId="365F2E09" w14:textId="77777777" w:rsidR="00864623" w:rsidRPr="006A705F" w:rsidRDefault="00864623" w:rsidP="003B5677">
            <w:pPr>
              <w:spacing w:line="276" w:lineRule="auto"/>
              <w:jc w:val="both"/>
              <w:rPr>
                <w:rFonts w:ascii="Times New Roman" w:hAnsi="Times New Roman" w:cs="Times New Roman"/>
                <w:b/>
                <w:bCs/>
                <w:sz w:val="24"/>
                <w:szCs w:val="24"/>
                <w:u w:val="single"/>
                <w:lang w:val="en-US"/>
              </w:rPr>
            </w:pPr>
            <w:r w:rsidRPr="006A705F">
              <w:rPr>
                <w:rFonts w:ascii="Times New Roman" w:hAnsi="Times New Roman" w:cs="Times New Roman"/>
                <w:sz w:val="24"/>
                <w:szCs w:val="24"/>
              </w:rPr>
              <w:t>The Board Chairperson acts as an effective bridge between the Board and the Committee Chairpersons.</w:t>
            </w:r>
          </w:p>
        </w:tc>
        <w:tc>
          <w:tcPr>
            <w:tcW w:w="3492" w:type="dxa"/>
          </w:tcPr>
          <w:p w14:paraId="7C75F1A6" w14:textId="77777777" w:rsidR="00864623" w:rsidRPr="006A705F" w:rsidRDefault="00864623" w:rsidP="003B5677">
            <w:pPr>
              <w:spacing w:line="276" w:lineRule="auto"/>
              <w:rPr>
                <w:rFonts w:ascii="Times New Roman" w:hAnsi="Times New Roman" w:cs="Times New Roman"/>
                <w:b/>
                <w:bCs/>
                <w:sz w:val="24"/>
                <w:szCs w:val="24"/>
                <w:u w:val="single"/>
                <w:lang w:val="en-US"/>
              </w:rPr>
            </w:pPr>
          </w:p>
        </w:tc>
      </w:tr>
    </w:tbl>
    <w:p w14:paraId="2EC16765" w14:textId="77777777" w:rsidR="00864623" w:rsidRPr="006A705F" w:rsidRDefault="00864623" w:rsidP="003B5677">
      <w:pPr>
        <w:spacing w:after="0" w:line="276" w:lineRule="auto"/>
        <w:rPr>
          <w:rFonts w:ascii="Times New Roman" w:hAnsi="Times New Roman" w:cs="Times New Roman"/>
          <w:i/>
          <w:iCs/>
          <w:sz w:val="24"/>
          <w:szCs w:val="24"/>
        </w:rPr>
      </w:pPr>
    </w:p>
    <w:p w14:paraId="4CA86043" w14:textId="46D1C33F" w:rsidR="00864623" w:rsidRPr="006A705F" w:rsidRDefault="00864623" w:rsidP="003B5677">
      <w:pPr>
        <w:spacing w:after="0" w:line="276" w:lineRule="auto"/>
        <w:rPr>
          <w:rFonts w:ascii="Times New Roman" w:hAnsi="Times New Roman" w:cs="Times New Roman"/>
          <w:i/>
          <w:iCs/>
          <w:sz w:val="24"/>
          <w:szCs w:val="24"/>
        </w:rPr>
      </w:pPr>
    </w:p>
    <w:p w14:paraId="7281CA9F" w14:textId="00B3579B" w:rsidR="00864623" w:rsidRPr="006A705F" w:rsidRDefault="00864623" w:rsidP="006301D5">
      <w:pPr>
        <w:spacing w:after="0" w:line="276" w:lineRule="auto"/>
        <w:rPr>
          <w:rFonts w:ascii="Times New Roman" w:hAnsi="Times New Roman" w:cs="Times New Roman"/>
          <w:sz w:val="24"/>
          <w:szCs w:val="24"/>
        </w:rPr>
      </w:pPr>
      <w:r w:rsidRPr="006A705F">
        <w:rPr>
          <w:rFonts w:ascii="Times New Roman" w:hAnsi="Times New Roman" w:cs="Times New Roman"/>
          <w:sz w:val="24"/>
          <w:szCs w:val="24"/>
        </w:rPr>
        <w:t xml:space="preserve">Signature with Date: </w:t>
      </w:r>
    </w:p>
    <w:p w14:paraId="7B34821D" w14:textId="06A45946" w:rsidR="006301D5" w:rsidRPr="006A705F" w:rsidRDefault="006301D5" w:rsidP="006301D5">
      <w:pPr>
        <w:spacing w:after="0" w:line="276" w:lineRule="auto"/>
        <w:rPr>
          <w:rFonts w:ascii="Times New Roman" w:hAnsi="Times New Roman" w:cs="Times New Roman"/>
          <w:sz w:val="24"/>
          <w:szCs w:val="24"/>
        </w:rPr>
      </w:pPr>
    </w:p>
    <w:p w14:paraId="6A017D5D" w14:textId="7719EED2" w:rsidR="006301D5" w:rsidRPr="006A705F" w:rsidRDefault="006301D5" w:rsidP="006301D5">
      <w:pPr>
        <w:spacing w:after="0" w:line="276" w:lineRule="auto"/>
        <w:rPr>
          <w:rFonts w:ascii="Times New Roman" w:hAnsi="Times New Roman" w:cs="Times New Roman"/>
          <w:sz w:val="24"/>
          <w:szCs w:val="24"/>
        </w:rPr>
      </w:pPr>
    </w:p>
    <w:p w14:paraId="38EBF6CF" w14:textId="77777777" w:rsidR="006301D5" w:rsidRPr="006A705F" w:rsidRDefault="006301D5" w:rsidP="003B5677">
      <w:pPr>
        <w:spacing w:after="0" w:line="276" w:lineRule="auto"/>
        <w:rPr>
          <w:rFonts w:ascii="Times New Roman" w:hAnsi="Times New Roman" w:cs="Times New Roman"/>
          <w:sz w:val="24"/>
          <w:szCs w:val="24"/>
        </w:rPr>
      </w:pPr>
    </w:p>
    <w:p w14:paraId="78471F42" w14:textId="77777777" w:rsidR="00864623" w:rsidRPr="006A705F" w:rsidRDefault="00864623" w:rsidP="003B5677">
      <w:pPr>
        <w:spacing w:after="0" w:line="276" w:lineRule="auto"/>
        <w:rPr>
          <w:rFonts w:ascii="Times New Roman" w:hAnsi="Times New Roman" w:cs="Times New Roman"/>
          <w:sz w:val="24"/>
          <w:szCs w:val="24"/>
        </w:rPr>
      </w:pPr>
      <w:r w:rsidRPr="006A705F">
        <w:rPr>
          <w:rFonts w:ascii="Times New Roman" w:hAnsi="Times New Roman" w:cs="Times New Roman"/>
          <w:sz w:val="24"/>
          <w:szCs w:val="24"/>
        </w:rPr>
        <w:t>Name of Director: __________________</w:t>
      </w:r>
    </w:p>
    <w:p w14:paraId="5B871D96" w14:textId="77777777" w:rsidR="00864623" w:rsidRPr="006A705F" w:rsidRDefault="00864623" w:rsidP="00864623">
      <w:pPr>
        <w:jc w:val="both"/>
        <w:rPr>
          <w:rFonts w:ascii="Times New Roman" w:hAnsi="Times New Roman" w:cs="Times New Roman"/>
          <w:sz w:val="24"/>
          <w:szCs w:val="24"/>
        </w:rPr>
      </w:pPr>
    </w:p>
    <w:p w14:paraId="3AF19DCB" w14:textId="6986F202" w:rsidR="00864623" w:rsidRPr="006A705F" w:rsidRDefault="00864623">
      <w:pPr>
        <w:rPr>
          <w:rFonts w:ascii="Times New Roman" w:hAnsi="Times New Roman" w:cs="Times New Roman"/>
          <w:b/>
          <w:bCs/>
          <w:sz w:val="24"/>
          <w:szCs w:val="24"/>
        </w:rPr>
      </w:pPr>
    </w:p>
    <w:p w14:paraId="67578981" w14:textId="77777777" w:rsidR="00106AED" w:rsidRPr="006A705F" w:rsidRDefault="00106AED">
      <w:pPr>
        <w:rPr>
          <w:rFonts w:ascii="Times New Roman" w:hAnsi="Times New Roman" w:cs="Times New Roman"/>
          <w:b/>
          <w:bCs/>
          <w:sz w:val="24"/>
          <w:szCs w:val="24"/>
        </w:rPr>
      </w:pPr>
      <w:r w:rsidRPr="006A705F">
        <w:rPr>
          <w:rFonts w:ascii="Times New Roman" w:hAnsi="Times New Roman" w:cs="Times New Roman"/>
          <w:b/>
          <w:bCs/>
          <w:sz w:val="24"/>
          <w:szCs w:val="24"/>
        </w:rPr>
        <w:br w:type="page"/>
      </w:r>
    </w:p>
    <w:p w14:paraId="0D342943" w14:textId="45457E30" w:rsidR="000876C2" w:rsidRPr="006A705F" w:rsidRDefault="00075414" w:rsidP="003B5677">
      <w:pPr>
        <w:pStyle w:val="Heading1"/>
        <w:spacing w:before="0" w:line="276" w:lineRule="auto"/>
        <w:rPr>
          <w:rFonts w:ascii="Times New Roman" w:hAnsi="Times New Roman" w:cs="Times New Roman"/>
          <w:sz w:val="24"/>
          <w:szCs w:val="24"/>
        </w:rPr>
      </w:pPr>
      <w:bookmarkStart w:id="16" w:name="_Toc199167197"/>
      <w:r w:rsidRPr="006A705F">
        <w:rPr>
          <w:rFonts w:ascii="Times New Roman" w:hAnsi="Times New Roman" w:cs="Times New Roman"/>
          <w:sz w:val="24"/>
          <w:szCs w:val="24"/>
        </w:rPr>
        <w:lastRenderedPageBreak/>
        <w:t>ANNEXURE D</w:t>
      </w:r>
      <w:r w:rsidR="000C2368" w:rsidRPr="006A705F">
        <w:rPr>
          <w:rFonts w:ascii="Times New Roman" w:hAnsi="Times New Roman" w:cs="Times New Roman"/>
          <w:sz w:val="24"/>
          <w:szCs w:val="24"/>
        </w:rPr>
        <w:t>: CRITERIA FOR EVALUATION OF BOARD</w:t>
      </w:r>
      <w:bookmarkEnd w:id="16"/>
    </w:p>
    <w:p w14:paraId="02030365" w14:textId="77777777" w:rsidR="00303D58" w:rsidRPr="006A705F" w:rsidRDefault="00303D58" w:rsidP="003B5677">
      <w:pPr>
        <w:spacing w:after="0" w:line="276" w:lineRule="auto"/>
        <w:rPr>
          <w:rFonts w:ascii="Times New Roman" w:hAnsi="Times New Roman" w:cs="Times New Roman"/>
          <w:sz w:val="24"/>
          <w:szCs w:val="24"/>
        </w:rPr>
      </w:pPr>
    </w:p>
    <w:p w14:paraId="4C4B1FDA" w14:textId="164C23B8" w:rsidR="000876C2" w:rsidRPr="006A705F" w:rsidRDefault="000876C2" w:rsidP="003B5677">
      <w:pPr>
        <w:spacing w:after="0" w:line="276" w:lineRule="auto"/>
        <w:rPr>
          <w:rFonts w:ascii="Times New Roman" w:hAnsi="Times New Roman" w:cs="Times New Roman"/>
          <w:i/>
          <w:iCs/>
          <w:sz w:val="24"/>
          <w:szCs w:val="24"/>
        </w:rPr>
      </w:pPr>
      <w:r w:rsidRPr="006A705F">
        <w:rPr>
          <w:rFonts w:ascii="Times New Roman" w:hAnsi="Times New Roman" w:cs="Times New Roman"/>
          <w:i/>
          <w:iCs/>
          <w:sz w:val="24"/>
          <w:szCs w:val="24"/>
        </w:rPr>
        <w:t>Rating scale shall be 1 to 10 (1 being least effective and 10 being most effective)</w:t>
      </w:r>
    </w:p>
    <w:p w14:paraId="7911D2D2" w14:textId="77777777" w:rsidR="000876C2" w:rsidRPr="006A705F" w:rsidRDefault="000876C2" w:rsidP="003B5677">
      <w:pPr>
        <w:spacing w:after="0" w:line="276"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5807"/>
        <w:gridCol w:w="3209"/>
      </w:tblGrid>
      <w:tr w:rsidR="000876C2" w:rsidRPr="006A705F" w14:paraId="3E2B08B7" w14:textId="77777777">
        <w:tc>
          <w:tcPr>
            <w:tcW w:w="5807" w:type="dxa"/>
            <w:shd w:val="clear" w:color="auto" w:fill="BFBFBF" w:themeFill="background1" w:themeFillShade="BF"/>
          </w:tcPr>
          <w:p w14:paraId="3BD1C052" w14:textId="7E099ED5" w:rsidR="000876C2" w:rsidRPr="006A705F" w:rsidRDefault="000876C2" w:rsidP="0054257D">
            <w:pPr>
              <w:spacing w:line="276" w:lineRule="auto"/>
              <w:jc w:val="both"/>
              <w:rPr>
                <w:rFonts w:ascii="Times New Roman" w:hAnsi="Times New Roman" w:cs="Times New Roman"/>
                <w:b/>
                <w:bCs/>
                <w:sz w:val="24"/>
                <w:szCs w:val="24"/>
                <w:u w:val="single"/>
                <w:lang w:val="en-US"/>
              </w:rPr>
            </w:pPr>
            <w:r w:rsidRPr="006A705F">
              <w:rPr>
                <w:rFonts w:ascii="Times New Roman" w:hAnsi="Times New Roman" w:cs="Times New Roman"/>
                <w:b/>
                <w:bCs/>
                <w:sz w:val="24"/>
                <w:szCs w:val="24"/>
                <w:lang w:val="en-US"/>
              </w:rPr>
              <w:t xml:space="preserve">Evaluation Criteria </w:t>
            </w:r>
          </w:p>
        </w:tc>
        <w:tc>
          <w:tcPr>
            <w:tcW w:w="3209" w:type="dxa"/>
            <w:shd w:val="clear" w:color="auto" w:fill="BFBFBF" w:themeFill="background1" w:themeFillShade="BF"/>
          </w:tcPr>
          <w:p w14:paraId="78CBD158" w14:textId="77777777" w:rsidR="000876C2" w:rsidRPr="006A705F" w:rsidRDefault="000876C2" w:rsidP="003B5677">
            <w:pPr>
              <w:spacing w:line="276" w:lineRule="auto"/>
              <w:jc w:val="center"/>
              <w:rPr>
                <w:rFonts w:ascii="Times New Roman" w:hAnsi="Times New Roman" w:cs="Times New Roman"/>
                <w:b/>
                <w:bCs/>
                <w:sz w:val="24"/>
                <w:szCs w:val="24"/>
                <w:u w:val="single"/>
                <w:lang w:val="en-US"/>
              </w:rPr>
            </w:pPr>
            <w:r w:rsidRPr="006A705F">
              <w:rPr>
                <w:rFonts w:ascii="Times New Roman" w:hAnsi="Times New Roman" w:cs="Times New Roman"/>
                <w:b/>
                <w:bCs/>
                <w:sz w:val="24"/>
                <w:szCs w:val="24"/>
                <w:lang w:val="en-US"/>
              </w:rPr>
              <w:t>Rating</w:t>
            </w:r>
          </w:p>
        </w:tc>
      </w:tr>
      <w:tr w:rsidR="000876C2" w:rsidRPr="006A705F" w14:paraId="2F3E79E3" w14:textId="77777777">
        <w:tc>
          <w:tcPr>
            <w:tcW w:w="5807" w:type="dxa"/>
          </w:tcPr>
          <w:p w14:paraId="13FA361D" w14:textId="77777777" w:rsidR="000876C2" w:rsidRPr="006A705F" w:rsidRDefault="000876C2" w:rsidP="003B5677">
            <w:pPr>
              <w:spacing w:line="276" w:lineRule="auto"/>
              <w:jc w:val="both"/>
              <w:rPr>
                <w:rFonts w:ascii="Times New Roman" w:hAnsi="Times New Roman" w:cs="Times New Roman"/>
                <w:b/>
                <w:bCs/>
                <w:sz w:val="24"/>
                <w:szCs w:val="24"/>
                <w:u w:val="single"/>
                <w:lang w:val="en-US"/>
              </w:rPr>
            </w:pPr>
            <w:r w:rsidRPr="006A705F">
              <w:rPr>
                <w:rFonts w:ascii="Times New Roman" w:hAnsi="Times New Roman" w:cs="Times New Roman"/>
                <w:sz w:val="24"/>
                <w:szCs w:val="24"/>
              </w:rPr>
              <w:t>The Board knows and understands the Company’s mission and engages in long range strategic thinking and planning.</w:t>
            </w:r>
          </w:p>
        </w:tc>
        <w:tc>
          <w:tcPr>
            <w:tcW w:w="3209" w:type="dxa"/>
          </w:tcPr>
          <w:p w14:paraId="00FAC404" w14:textId="77777777" w:rsidR="000876C2" w:rsidRPr="006A705F" w:rsidRDefault="000876C2" w:rsidP="003B5677">
            <w:pPr>
              <w:spacing w:line="276" w:lineRule="auto"/>
              <w:rPr>
                <w:rFonts w:ascii="Times New Roman" w:hAnsi="Times New Roman" w:cs="Times New Roman"/>
                <w:b/>
                <w:bCs/>
                <w:sz w:val="24"/>
                <w:szCs w:val="24"/>
                <w:u w:val="single"/>
                <w:lang w:val="en-US"/>
              </w:rPr>
            </w:pPr>
          </w:p>
        </w:tc>
      </w:tr>
      <w:tr w:rsidR="000876C2" w:rsidRPr="006A705F" w14:paraId="4EFD7956" w14:textId="77777777">
        <w:tc>
          <w:tcPr>
            <w:tcW w:w="5807" w:type="dxa"/>
          </w:tcPr>
          <w:p w14:paraId="0AD6C84B" w14:textId="77777777" w:rsidR="000876C2" w:rsidRPr="006A705F" w:rsidRDefault="000876C2" w:rsidP="003B5677">
            <w:pPr>
              <w:spacing w:line="276" w:lineRule="auto"/>
              <w:jc w:val="both"/>
              <w:rPr>
                <w:rFonts w:ascii="Times New Roman" w:hAnsi="Times New Roman" w:cs="Times New Roman"/>
                <w:b/>
                <w:bCs/>
                <w:sz w:val="24"/>
                <w:szCs w:val="24"/>
                <w:u w:val="single"/>
                <w:lang w:val="en-US"/>
              </w:rPr>
            </w:pPr>
            <w:r w:rsidRPr="006A705F">
              <w:rPr>
                <w:rFonts w:ascii="Times New Roman" w:hAnsi="Times New Roman" w:cs="Times New Roman"/>
                <w:sz w:val="24"/>
                <w:szCs w:val="24"/>
              </w:rPr>
              <w:t>The Board ensures that new Board members receive a prompt, thorough orientation.</w:t>
            </w:r>
          </w:p>
        </w:tc>
        <w:tc>
          <w:tcPr>
            <w:tcW w:w="3209" w:type="dxa"/>
          </w:tcPr>
          <w:p w14:paraId="6CCEA785" w14:textId="77777777" w:rsidR="000876C2" w:rsidRPr="006A705F" w:rsidRDefault="000876C2" w:rsidP="003B5677">
            <w:pPr>
              <w:spacing w:line="276" w:lineRule="auto"/>
              <w:rPr>
                <w:rFonts w:ascii="Times New Roman" w:hAnsi="Times New Roman" w:cs="Times New Roman"/>
                <w:b/>
                <w:bCs/>
                <w:sz w:val="24"/>
                <w:szCs w:val="24"/>
                <w:u w:val="single"/>
                <w:lang w:val="en-US"/>
              </w:rPr>
            </w:pPr>
          </w:p>
        </w:tc>
      </w:tr>
      <w:tr w:rsidR="000876C2" w:rsidRPr="006A705F" w14:paraId="344AC935" w14:textId="77777777">
        <w:tc>
          <w:tcPr>
            <w:tcW w:w="5807" w:type="dxa"/>
          </w:tcPr>
          <w:p w14:paraId="6D24BC92" w14:textId="77777777" w:rsidR="000876C2" w:rsidRPr="006A705F" w:rsidRDefault="000876C2" w:rsidP="003B5677">
            <w:pPr>
              <w:spacing w:line="276" w:lineRule="auto"/>
              <w:jc w:val="both"/>
              <w:rPr>
                <w:rFonts w:ascii="Times New Roman" w:hAnsi="Times New Roman" w:cs="Times New Roman"/>
                <w:b/>
                <w:bCs/>
                <w:sz w:val="24"/>
                <w:szCs w:val="24"/>
                <w:u w:val="single"/>
                <w:lang w:val="en-US"/>
              </w:rPr>
            </w:pPr>
            <w:r w:rsidRPr="006A705F">
              <w:rPr>
                <w:rFonts w:ascii="Times New Roman" w:hAnsi="Times New Roman" w:cs="Times New Roman"/>
                <w:sz w:val="24"/>
                <w:szCs w:val="24"/>
              </w:rPr>
              <w:t>Board meetings are conducted in a manner that ensures open communication, meaningful participation, and sound resolution of issues.</w:t>
            </w:r>
          </w:p>
        </w:tc>
        <w:tc>
          <w:tcPr>
            <w:tcW w:w="3209" w:type="dxa"/>
          </w:tcPr>
          <w:p w14:paraId="35630F32" w14:textId="77777777" w:rsidR="000876C2" w:rsidRPr="006A705F" w:rsidRDefault="000876C2" w:rsidP="003B5677">
            <w:pPr>
              <w:spacing w:line="276" w:lineRule="auto"/>
              <w:rPr>
                <w:rFonts w:ascii="Times New Roman" w:hAnsi="Times New Roman" w:cs="Times New Roman"/>
                <w:b/>
                <w:bCs/>
                <w:sz w:val="24"/>
                <w:szCs w:val="24"/>
                <w:u w:val="single"/>
                <w:lang w:val="en-US"/>
              </w:rPr>
            </w:pPr>
          </w:p>
        </w:tc>
      </w:tr>
      <w:tr w:rsidR="000876C2" w:rsidRPr="006A705F" w14:paraId="58E775C1" w14:textId="77777777">
        <w:tc>
          <w:tcPr>
            <w:tcW w:w="5807" w:type="dxa"/>
          </w:tcPr>
          <w:p w14:paraId="3415BA24" w14:textId="77777777" w:rsidR="000876C2" w:rsidRPr="006A705F" w:rsidRDefault="000876C2" w:rsidP="003B5677">
            <w:pPr>
              <w:spacing w:line="276" w:lineRule="auto"/>
              <w:jc w:val="both"/>
              <w:rPr>
                <w:rFonts w:ascii="Times New Roman" w:hAnsi="Times New Roman" w:cs="Times New Roman"/>
                <w:b/>
                <w:bCs/>
                <w:sz w:val="24"/>
                <w:szCs w:val="24"/>
                <w:u w:val="single"/>
                <w:lang w:val="en-US"/>
              </w:rPr>
            </w:pPr>
            <w:r w:rsidRPr="006A705F">
              <w:rPr>
                <w:rFonts w:ascii="Times New Roman" w:hAnsi="Times New Roman" w:cs="Times New Roman"/>
                <w:sz w:val="24"/>
                <w:szCs w:val="24"/>
              </w:rPr>
              <w:t>The Board meeting agendas are well-balanced, allowing appropriate time for the most critical issues and the Board receives timely, accurate, and useful information upon which to make decisions.</w:t>
            </w:r>
          </w:p>
        </w:tc>
        <w:tc>
          <w:tcPr>
            <w:tcW w:w="3209" w:type="dxa"/>
          </w:tcPr>
          <w:p w14:paraId="4092C049" w14:textId="77777777" w:rsidR="000876C2" w:rsidRPr="006A705F" w:rsidRDefault="000876C2" w:rsidP="003B5677">
            <w:pPr>
              <w:spacing w:line="276" w:lineRule="auto"/>
              <w:rPr>
                <w:rFonts w:ascii="Times New Roman" w:hAnsi="Times New Roman" w:cs="Times New Roman"/>
                <w:b/>
                <w:bCs/>
                <w:sz w:val="24"/>
                <w:szCs w:val="24"/>
                <w:u w:val="single"/>
                <w:lang w:val="en-US"/>
              </w:rPr>
            </w:pPr>
          </w:p>
        </w:tc>
      </w:tr>
      <w:tr w:rsidR="000876C2" w:rsidRPr="006A705F" w14:paraId="45A4A7A3" w14:textId="77777777">
        <w:tc>
          <w:tcPr>
            <w:tcW w:w="5807" w:type="dxa"/>
          </w:tcPr>
          <w:p w14:paraId="429D40A9" w14:textId="1549EC5D" w:rsidR="000876C2" w:rsidRPr="006A705F" w:rsidRDefault="000876C2" w:rsidP="003B5677">
            <w:pPr>
              <w:spacing w:line="276" w:lineRule="auto"/>
              <w:jc w:val="both"/>
              <w:rPr>
                <w:rFonts w:ascii="Times New Roman" w:hAnsi="Times New Roman" w:cs="Times New Roman"/>
                <w:b/>
                <w:bCs/>
                <w:sz w:val="24"/>
                <w:szCs w:val="24"/>
                <w:u w:val="single"/>
                <w:lang w:val="en-US"/>
              </w:rPr>
            </w:pPr>
            <w:r w:rsidRPr="006A705F">
              <w:rPr>
                <w:rFonts w:ascii="Times New Roman" w:hAnsi="Times New Roman" w:cs="Times New Roman"/>
                <w:sz w:val="24"/>
                <w:szCs w:val="24"/>
              </w:rPr>
              <w:t xml:space="preserve">The Board recognizes its </w:t>
            </w:r>
            <w:r w:rsidR="00933368">
              <w:rPr>
                <w:rFonts w:ascii="Times New Roman" w:hAnsi="Times New Roman" w:cs="Times New Roman"/>
                <w:sz w:val="24"/>
                <w:szCs w:val="24"/>
              </w:rPr>
              <w:t>p</w:t>
            </w:r>
            <w:r w:rsidRPr="006A705F">
              <w:rPr>
                <w:rFonts w:ascii="Times New Roman" w:hAnsi="Times New Roman" w:cs="Times New Roman"/>
                <w:sz w:val="24"/>
                <w:szCs w:val="24"/>
              </w:rPr>
              <w:t>olicy-making role, and reconsiders and revises policies, as necessary.</w:t>
            </w:r>
          </w:p>
        </w:tc>
        <w:tc>
          <w:tcPr>
            <w:tcW w:w="3209" w:type="dxa"/>
          </w:tcPr>
          <w:p w14:paraId="25C65B2E" w14:textId="77777777" w:rsidR="000876C2" w:rsidRPr="006A705F" w:rsidRDefault="000876C2" w:rsidP="003B5677">
            <w:pPr>
              <w:spacing w:line="276" w:lineRule="auto"/>
              <w:rPr>
                <w:rFonts w:ascii="Times New Roman" w:hAnsi="Times New Roman" w:cs="Times New Roman"/>
                <w:b/>
                <w:bCs/>
                <w:sz w:val="24"/>
                <w:szCs w:val="24"/>
                <w:u w:val="single"/>
                <w:lang w:val="en-US"/>
              </w:rPr>
            </w:pPr>
          </w:p>
        </w:tc>
      </w:tr>
      <w:tr w:rsidR="000876C2" w:rsidRPr="006A705F" w14:paraId="755BE0C0" w14:textId="77777777">
        <w:tc>
          <w:tcPr>
            <w:tcW w:w="5807" w:type="dxa"/>
          </w:tcPr>
          <w:p w14:paraId="58BFED55" w14:textId="77777777" w:rsidR="000876C2" w:rsidRPr="006A705F" w:rsidRDefault="000876C2" w:rsidP="003B5677">
            <w:pPr>
              <w:spacing w:line="276" w:lineRule="auto"/>
              <w:jc w:val="both"/>
              <w:rPr>
                <w:rFonts w:ascii="Times New Roman" w:hAnsi="Times New Roman" w:cs="Times New Roman"/>
                <w:b/>
                <w:bCs/>
                <w:sz w:val="24"/>
                <w:szCs w:val="24"/>
                <w:u w:val="single"/>
                <w:lang w:val="en-US"/>
              </w:rPr>
            </w:pPr>
            <w:r w:rsidRPr="006A705F">
              <w:rPr>
                <w:rFonts w:ascii="Times New Roman" w:hAnsi="Times New Roman" w:cs="Times New Roman"/>
                <w:sz w:val="24"/>
                <w:szCs w:val="24"/>
              </w:rPr>
              <w:t>The Board as a whole (and Board members as individuals) evaluates its performance on an annual basis and in a meaningful way.</w:t>
            </w:r>
          </w:p>
        </w:tc>
        <w:tc>
          <w:tcPr>
            <w:tcW w:w="3209" w:type="dxa"/>
          </w:tcPr>
          <w:p w14:paraId="5600BCE7" w14:textId="77777777" w:rsidR="000876C2" w:rsidRPr="006A705F" w:rsidRDefault="000876C2" w:rsidP="003B5677">
            <w:pPr>
              <w:spacing w:line="276" w:lineRule="auto"/>
              <w:rPr>
                <w:rFonts w:ascii="Times New Roman" w:hAnsi="Times New Roman" w:cs="Times New Roman"/>
                <w:b/>
                <w:bCs/>
                <w:sz w:val="24"/>
                <w:szCs w:val="24"/>
                <w:u w:val="single"/>
                <w:lang w:val="en-US"/>
              </w:rPr>
            </w:pPr>
          </w:p>
        </w:tc>
      </w:tr>
      <w:tr w:rsidR="000876C2" w:rsidRPr="006A705F" w14:paraId="3F2DBCBB" w14:textId="77777777">
        <w:tc>
          <w:tcPr>
            <w:tcW w:w="5807" w:type="dxa"/>
          </w:tcPr>
          <w:p w14:paraId="60CA2919" w14:textId="44337999" w:rsidR="000876C2" w:rsidRPr="006A705F" w:rsidRDefault="000876C2" w:rsidP="003B5677">
            <w:pPr>
              <w:spacing w:line="276" w:lineRule="auto"/>
              <w:jc w:val="both"/>
              <w:rPr>
                <w:rFonts w:ascii="Times New Roman" w:hAnsi="Times New Roman" w:cs="Times New Roman"/>
                <w:b/>
                <w:bCs/>
                <w:sz w:val="24"/>
                <w:szCs w:val="24"/>
                <w:u w:val="single"/>
                <w:lang w:val="en-US"/>
              </w:rPr>
            </w:pPr>
            <w:r w:rsidRPr="006A705F">
              <w:rPr>
                <w:rFonts w:ascii="Times New Roman" w:hAnsi="Times New Roman" w:cs="Times New Roman"/>
                <w:sz w:val="24"/>
                <w:szCs w:val="24"/>
              </w:rPr>
              <w:t>The Board reviews and adopts an operating budget/business plan that is followed and monitored throughout the year.</w:t>
            </w:r>
          </w:p>
        </w:tc>
        <w:tc>
          <w:tcPr>
            <w:tcW w:w="3209" w:type="dxa"/>
          </w:tcPr>
          <w:p w14:paraId="46978DF5" w14:textId="77777777" w:rsidR="000876C2" w:rsidRPr="006A705F" w:rsidRDefault="000876C2" w:rsidP="003B5677">
            <w:pPr>
              <w:spacing w:line="276" w:lineRule="auto"/>
              <w:rPr>
                <w:rFonts w:ascii="Times New Roman" w:hAnsi="Times New Roman" w:cs="Times New Roman"/>
                <w:b/>
                <w:bCs/>
                <w:sz w:val="24"/>
                <w:szCs w:val="24"/>
                <w:u w:val="single"/>
                <w:lang w:val="en-US"/>
              </w:rPr>
            </w:pPr>
          </w:p>
        </w:tc>
      </w:tr>
      <w:tr w:rsidR="000876C2" w:rsidRPr="006A705F" w14:paraId="13A01956" w14:textId="77777777">
        <w:tc>
          <w:tcPr>
            <w:tcW w:w="5807" w:type="dxa"/>
          </w:tcPr>
          <w:p w14:paraId="58AE2BC5" w14:textId="1876E327" w:rsidR="000876C2" w:rsidRPr="006A705F" w:rsidRDefault="000876C2" w:rsidP="003B5677">
            <w:pPr>
              <w:spacing w:line="276" w:lineRule="auto"/>
              <w:jc w:val="both"/>
              <w:rPr>
                <w:rFonts w:ascii="Times New Roman" w:hAnsi="Times New Roman" w:cs="Times New Roman"/>
                <w:b/>
                <w:bCs/>
                <w:sz w:val="24"/>
                <w:szCs w:val="24"/>
                <w:u w:val="single"/>
                <w:lang w:val="en-US"/>
              </w:rPr>
            </w:pPr>
            <w:r w:rsidRPr="006A705F">
              <w:rPr>
                <w:rFonts w:ascii="Times New Roman" w:hAnsi="Times New Roman" w:cs="Times New Roman"/>
                <w:sz w:val="24"/>
                <w:szCs w:val="24"/>
              </w:rPr>
              <w:t xml:space="preserve">The Board brings discussions to a conclusion with clear direction to </w:t>
            </w:r>
            <w:r w:rsidR="00176845">
              <w:rPr>
                <w:rFonts w:ascii="Times New Roman" w:hAnsi="Times New Roman" w:cs="Times New Roman"/>
                <w:sz w:val="24"/>
                <w:szCs w:val="24"/>
              </w:rPr>
              <w:t>m</w:t>
            </w:r>
            <w:r w:rsidRPr="006A705F">
              <w:rPr>
                <w:rFonts w:ascii="Times New Roman" w:hAnsi="Times New Roman" w:cs="Times New Roman"/>
                <w:sz w:val="24"/>
                <w:szCs w:val="24"/>
              </w:rPr>
              <w:t>anagement for implementation and is collegial and polite during meetings.</w:t>
            </w:r>
          </w:p>
        </w:tc>
        <w:tc>
          <w:tcPr>
            <w:tcW w:w="3209" w:type="dxa"/>
          </w:tcPr>
          <w:p w14:paraId="2CD21C9A" w14:textId="77777777" w:rsidR="000876C2" w:rsidRPr="006A705F" w:rsidRDefault="000876C2" w:rsidP="003B5677">
            <w:pPr>
              <w:spacing w:line="276" w:lineRule="auto"/>
              <w:rPr>
                <w:rFonts w:ascii="Times New Roman" w:hAnsi="Times New Roman" w:cs="Times New Roman"/>
                <w:b/>
                <w:bCs/>
                <w:sz w:val="24"/>
                <w:szCs w:val="24"/>
                <w:u w:val="single"/>
                <w:lang w:val="en-US"/>
              </w:rPr>
            </w:pPr>
          </w:p>
        </w:tc>
      </w:tr>
    </w:tbl>
    <w:p w14:paraId="7FF8C677" w14:textId="77777777" w:rsidR="000876C2" w:rsidRPr="006A705F" w:rsidRDefault="000876C2" w:rsidP="003B5677">
      <w:pPr>
        <w:spacing w:after="0" w:line="276" w:lineRule="auto"/>
        <w:rPr>
          <w:rFonts w:ascii="Times New Roman" w:hAnsi="Times New Roman" w:cs="Times New Roman"/>
          <w:i/>
          <w:iCs/>
          <w:sz w:val="24"/>
          <w:szCs w:val="24"/>
        </w:rPr>
      </w:pPr>
    </w:p>
    <w:p w14:paraId="636515B7" w14:textId="77777777" w:rsidR="00DC311A" w:rsidRPr="006A705F" w:rsidRDefault="00DC311A" w:rsidP="003B5677">
      <w:pPr>
        <w:spacing w:after="0" w:line="276" w:lineRule="auto"/>
        <w:rPr>
          <w:rFonts w:ascii="Times New Roman" w:hAnsi="Times New Roman" w:cs="Times New Roman"/>
          <w:i/>
          <w:iCs/>
          <w:sz w:val="24"/>
          <w:szCs w:val="24"/>
        </w:rPr>
      </w:pPr>
    </w:p>
    <w:p w14:paraId="5E470E73" w14:textId="77777777" w:rsidR="000876C2" w:rsidRPr="006A705F" w:rsidRDefault="000876C2" w:rsidP="003B5677">
      <w:pPr>
        <w:spacing w:after="0" w:line="276" w:lineRule="auto"/>
        <w:rPr>
          <w:rFonts w:ascii="Times New Roman" w:hAnsi="Times New Roman" w:cs="Times New Roman"/>
          <w:sz w:val="24"/>
          <w:szCs w:val="24"/>
        </w:rPr>
      </w:pPr>
      <w:r w:rsidRPr="006A705F">
        <w:rPr>
          <w:rFonts w:ascii="Times New Roman" w:hAnsi="Times New Roman" w:cs="Times New Roman"/>
          <w:sz w:val="24"/>
          <w:szCs w:val="24"/>
        </w:rPr>
        <w:t xml:space="preserve">Signature with Date: </w:t>
      </w:r>
    </w:p>
    <w:p w14:paraId="67024889" w14:textId="6A08EE7A" w:rsidR="000876C2" w:rsidRPr="006A705F" w:rsidRDefault="000876C2" w:rsidP="007717CA">
      <w:pPr>
        <w:spacing w:after="0" w:line="276" w:lineRule="auto"/>
        <w:rPr>
          <w:rFonts w:ascii="Times New Roman" w:hAnsi="Times New Roman" w:cs="Times New Roman"/>
          <w:sz w:val="24"/>
          <w:szCs w:val="24"/>
        </w:rPr>
      </w:pPr>
      <w:r w:rsidRPr="006A705F">
        <w:rPr>
          <w:rFonts w:ascii="Times New Roman" w:hAnsi="Times New Roman" w:cs="Times New Roman"/>
          <w:sz w:val="24"/>
          <w:szCs w:val="24"/>
        </w:rPr>
        <w:br/>
      </w:r>
    </w:p>
    <w:p w14:paraId="73B1A50B" w14:textId="77777777" w:rsidR="00DC311A" w:rsidRPr="006A705F" w:rsidRDefault="00DC311A" w:rsidP="003B5677">
      <w:pPr>
        <w:spacing w:after="0" w:line="276" w:lineRule="auto"/>
        <w:rPr>
          <w:rFonts w:ascii="Times New Roman" w:hAnsi="Times New Roman" w:cs="Times New Roman"/>
          <w:sz w:val="24"/>
          <w:szCs w:val="24"/>
        </w:rPr>
      </w:pPr>
    </w:p>
    <w:p w14:paraId="5DA5AC26" w14:textId="77777777" w:rsidR="000876C2" w:rsidRPr="006A705F" w:rsidRDefault="000876C2" w:rsidP="003B5677">
      <w:pPr>
        <w:spacing w:after="0" w:line="276" w:lineRule="auto"/>
        <w:rPr>
          <w:rFonts w:ascii="Times New Roman" w:hAnsi="Times New Roman" w:cs="Times New Roman"/>
          <w:sz w:val="24"/>
          <w:szCs w:val="24"/>
        </w:rPr>
      </w:pPr>
      <w:r w:rsidRPr="006A705F">
        <w:rPr>
          <w:rFonts w:ascii="Times New Roman" w:hAnsi="Times New Roman" w:cs="Times New Roman"/>
          <w:sz w:val="24"/>
          <w:szCs w:val="24"/>
        </w:rPr>
        <w:t>Name of Director: __________________</w:t>
      </w:r>
    </w:p>
    <w:p w14:paraId="29EB3920" w14:textId="24F74826" w:rsidR="000876C2" w:rsidRPr="006A705F" w:rsidRDefault="000876C2" w:rsidP="003B5677">
      <w:pPr>
        <w:pStyle w:val="Heading1"/>
        <w:spacing w:before="0" w:line="276" w:lineRule="auto"/>
        <w:rPr>
          <w:rFonts w:ascii="Times New Roman" w:hAnsi="Times New Roman" w:cs="Times New Roman"/>
          <w:sz w:val="24"/>
          <w:szCs w:val="24"/>
        </w:rPr>
      </w:pPr>
      <w:r w:rsidRPr="006A705F">
        <w:rPr>
          <w:rFonts w:ascii="Times New Roman" w:hAnsi="Times New Roman" w:cs="Times New Roman"/>
          <w:sz w:val="24"/>
          <w:szCs w:val="24"/>
          <w:u w:val="single"/>
          <w:lang w:val="en-US"/>
        </w:rPr>
        <w:br w:type="page"/>
      </w:r>
      <w:bookmarkStart w:id="17" w:name="_Toc81592379"/>
      <w:bookmarkStart w:id="18" w:name="_Toc199167198"/>
      <w:r w:rsidRPr="006A705F">
        <w:rPr>
          <w:rFonts w:ascii="Times New Roman" w:hAnsi="Times New Roman" w:cs="Times New Roman"/>
          <w:sz w:val="24"/>
          <w:szCs w:val="24"/>
        </w:rPr>
        <w:lastRenderedPageBreak/>
        <w:t>ANNEXURE</w:t>
      </w:r>
      <w:r w:rsidR="00EB04BF" w:rsidRPr="006A705F">
        <w:rPr>
          <w:rFonts w:ascii="Times New Roman" w:hAnsi="Times New Roman" w:cs="Times New Roman"/>
          <w:sz w:val="24"/>
          <w:szCs w:val="24"/>
        </w:rPr>
        <w:t xml:space="preserve"> </w:t>
      </w:r>
      <w:bookmarkEnd w:id="17"/>
      <w:r w:rsidR="005C655C" w:rsidRPr="006A705F">
        <w:rPr>
          <w:rFonts w:ascii="Times New Roman" w:hAnsi="Times New Roman" w:cs="Times New Roman"/>
          <w:sz w:val="24"/>
          <w:szCs w:val="24"/>
        </w:rPr>
        <w:t>E</w:t>
      </w:r>
      <w:r w:rsidR="000C2368" w:rsidRPr="006A705F">
        <w:rPr>
          <w:rFonts w:ascii="Times New Roman" w:hAnsi="Times New Roman" w:cs="Times New Roman"/>
          <w:sz w:val="24"/>
          <w:szCs w:val="24"/>
        </w:rPr>
        <w:t xml:space="preserve">: CRITERIA FOR EVALUATION OF </w:t>
      </w:r>
      <w:bookmarkEnd w:id="18"/>
      <w:r w:rsidR="00933368">
        <w:rPr>
          <w:rFonts w:ascii="Times New Roman" w:hAnsi="Times New Roman" w:cs="Times New Roman"/>
          <w:sz w:val="24"/>
          <w:szCs w:val="24"/>
        </w:rPr>
        <w:t>COMMITTEES</w:t>
      </w:r>
    </w:p>
    <w:p w14:paraId="259F6004" w14:textId="77777777" w:rsidR="00DE1847" w:rsidRPr="006A705F" w:rsidRDefault="00DE1847" w:rsidP="003B5677">
      <w:pPr>
        <w:spacing w:after="0" w:line="276" w:lineRule="auto"/>
        <w:rPr>
          <w:rFonts w:ascii="Times New Roman" w:hAnsi="Times New Roman" w:cs="Times New Roman"/>
          <w:sz w:val="24"/>
          <w:szCs w:val="24"/>
        </w:rPr>
      </w:pPr>
    </w:p>
    <w:p w14:paraId="3FFB402A" w14:textId="5947D1A8" w:rsidR="000876C2" w:rsidRPr="006A705F" w:rsidRDefault="000876C2" w:rsidP="00EB04BF">
      <w:pPr>
        <w:spacing w:after="0" w:line="276" w:lineRule="auto"/>
        <w:rPr>
          <w:rFonts w:ascii="Times New Roman" w:hAnsi="Times New Roman" w:cs="Times New Roman"/>
          <w:i/>
          <w:iCs/>
          <w:sz w:val="24"/>
          <w:szCs w:val="24"/>
        </w:rPr>
      </w:pPr>
      <w:r w:rsidRPr="006A705F">
        <w:rPr>
          <w:rFonts w:ascii="Times New Roman" w:hAnsi="Times New Roman" w:cs="Times New Roman"/>
          <w:i/>
          <w:iCs/>
          <w:sz w:val="24"/>
          <w:szCs w:val="24"/>
        </w:rPr>
        <w:t>Rating scale shall be 1 to 10 (1 being least effective and 10 being most effective)</w:t>
      </w:r>
    </w:p>
    <w:p w14:paraId="33430076" w14:textId="77777777" w:rsidR="00EB04BF" w:rsidRPr="006A705F" w:rsidRDefault="00EB04BF" w:rsidP="003B5677">
      <w:pPr>
        <w:spacing w:after="0" w:line="276"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5497"/>
        <w:gridCol w:w="3519"/>
      </w:tblGrid>
      <w:tr w:rsidR="000876C2" w:rsidRPr="006A705F" w14:paraId="133600C2" w14:textId="77777777">
        <w:tc>
          <w:tcPr>
            <w:tcW w:w="5497" w:type="dxa"/>
            <w:shd w:val="clear" w:color="auto" w:fill="BFBFBF" w:themeFill="background1" w:themeFillShade="BF"/>
          </w:tcPr>
          <w:p w14:paraId="24D9664C" w14:textId="521F3F5F" w:rsidR="000876C2" w:rsidRPr="006A705F" w:rsidRDefault="000876C2" w:rsidP="0054257D">
            <w:pPr>
              <w:spacing w:line="276" w:lineRule="auto"/>
              <w:jc w:val="both"/>
              <w:rPr>
                <w:rFonts w:ascii="Times New Roman" w:hAnsi="Times New Roman" w:cs="Times New Roman"/>
                <w:b/>
                <w:bCs/>
                <w:sz w:val="24"/>
                <w:szCs w:val="24"/>
                <w:u w:val="single"/>
                <w:lang w:val="en-US"/>
              </w:rPr>
            </w:pPr>
            <w:r w:rsidRPr="006A705F">
              <w:rPr>
                <w:rFonts w:ascii="Times New Roman" w:hAnsi="Times New Roman" w:cs="Times New Roman"/>
                <w:b/>
                <w:bCs/>
                <w:sz w:val="24"/>
                <w:szCs w:val="24"/>
                <w:lang w:val="en-US"/>
              </w:rPr>
              <w:t xml:space="preserve">Evaluation Criteria </w:t>
            </w:r>
          </w:p>
        </w:tc>
        <w:tc>
          <w:tcPr>
            <w:tcW w:w="3519" w:type="dxa"/>
            <w:shd w:val="clear" w:color="auto" w:fill="BFBFBF" w:themeFill="background1" w:themeFillShade="BF"/>
          </w:tcPr>
          <w:p w14:paraId="43363FAF" w14:textId="77777777" w:rsidR="000876C2" w:rsidRPr="006A705F" w:rsidRDefault="000876C2" w:rsidP="003B5677">
            <w:pPr>
              <w:spacing w:line="276" w:lineRule="auto"/>
              <w:jc w:val="center"/>
              <w:rPr>
                <w:rFonts w:ascii="Times New Roman" w:hAnsi="Times New Roman" w:cs="Times New Roman"/>
                <w:b/>
                <w:bCs/>
                <w:sz w:val="24"/>
                <w:szCs w:val="24"/>
                <w:u w:val="single"/>
                <w:lang w:val="en-US"/>
              </w:rPr>
            </w:pPr>
            <w:r w:rsidRPr="006A705F">
              <w:rPr>
                <w:rFonts w:ascii="Times New Roman" w:hAnsi="Times New Roman" w:cs="Times New Roman"/>
                <w:b/>
                <w:bCs/>
                <w:sz w:val="24"/>
                <w:szCs w:val="24"/>
                <w:lang w:val="en-US"/>
              </w:rPr>
              <w:t>Rating</w:t>
            </w:r>
          </w:p>
        </w:tc>
      </w:tr>
      <w:tr w:rsidR="000876C2" w:rsidRPr="006A705F" w14:paraId="373F17A7" w14:textId="77777777">
        <w:tc>
          <w:tcPr>
            <w:tcW w:w="5497" w:type="dxa"/>
          </w:tcPr>
          <w:p w14:paraId="19C7C056" w14:textId="0C5B909A" w:rsidR="000876C2" w:rsidRPr="006A705F" w:rsidRDefault="000876C2" w:rsidP="003B5677">
            <w:pPr>
              <w:spacing w:line="276" w:lineRule="auto"/>
              <w:jc w:val="both"/>
              <w:rPr>
                <w:rFonts w:ascii="Times New Roman" w:hAnsi="Times New Roman" w:cs="Times New Roman"/>
                <w:b/>
                <w:bCs/>
                <w:sz w:val="24"/>
                <w:szCs w:val="24"/>
                <w:u w:val="single"/>
                <w:lang w:val="en-US"/>
              </w:rPr>
            </w:pPr>
            <w:r w:rsidRPr="006A705F">
              <w:rPr>
                <w:rFonts w:ascii="Times New Roman" w:hAnsi="Times New Roman" w:cs="Times New Roman"/>
                <w:sz w:val="24"/>
                <w:szCs w:val="24"/>
              </w:rPr>
              <w:t xml:space="preserve">The </w:t>
            </w:r>
            <w:r w:rsidR="00933368">
              <w:rPr>
                <w:rFonts w:ascii="Times New Roman" w:hAnsi="Times New Roman" w:cs="Times New Roman"/>
                <w:sz w:val="24"/>
                <w:szCs w:val="24"/>
              </w:rPr>
              <w:t>Committee</w:t>
            </w:r>
            <w:r w:rsidR="00EB04BF" w:rsidRPr="006A705F">
              <w:rPr>
                <w:rFonts w:ascii="Times New Roman" w:hAnsi="Times New Roman" w:cs="Times New Roman"/>
                <w:sz w:val="24"/>
                <w:szCs w:val="24"/>
              </w:rPr>
              <w:t xml:space="preserve"> is </w:t>
            </w:r>
            <w:r w:rsidRPr="006A705F">
              <w:rPr>
                <w:rFonts w:ascii="Times New Roman" w:hAnsi="Times New Roman" w:cs="Times New Roman"/>
                <w:sz w:val="24"/>
                <w:szCs w:val="24"/>
              </w:rPr>
              <w:t xml:space="preserve">comprised of the right number and type of members and </w:t>
            </w:r>
            <w:r w:rsidR="00EB04BF" w:rsidRPr="006A705F">
              <w:rPr>
                <w:rFonts w:ascii="Times New Roman" w:hAnsi="Times New Roman" w:cs="Times New Roman"/>
                <w:sz w:val="24"/>
                <w:szCs w:val="24"/>
              </w:rPr>
              <w:t xml:space="preserve">is </w:t>
            </w:r>
            <w:r w:rsidRPr="006A705F">
              <w:rPr>
                <w:rFonts w:ascii="Times New Roman" w:hAnsi="Times New Roman" w:cs="Times New Roman"/>
                <w:sz w:val="24"/>
                <w:szCs w:val="24"/>
              </w:rPr>
              <w:t>effective.</w:t>
            </w:r>
          </w:p>
        </w:tc>
        <w:tc>
          <w:tcPr>
            <w:tcW w:w="3519" w:type="dxa"/>
          </w:tcPr>
          <w:p w14:paraId="1F2A5D04" w14:textId="77777777" w:rsidR="000876C2" w:rsidRPr="006A705F" w:rsidRDefault="000876C2" w:rsidP="003B5677">
            <w:pPr>
              <w:spacing w:line="276" w:lineRule="auto"/>
              <w:rPr>
                <w:rFonts w:ascii="Times New Roman" w:hAnsi="Times New Roman" w:cs="Times New Roman"/>
                <w:b/>
                <w:bCs/>
                <w:sz w:val="24"/>
                <w:szCs w:val="24"/>
                <w:u w:val="single"/>
                <w:lang w:val="en-US"/>
              </w:rPr>
            </w:pPr>
          </w:p>
        </w:tc>
      </w:tr>
      <w:tr w:rsidR="000876C2" w:rsidRPr="006A705F" w14:paraId="3A8FCDEA" w14:textId="77777777">
        <w:tc>
          <w:tcPr>
            <w:tcW w:w="5497" w:type="dxa"/>
          </w:tcPr>
          <w:p w14:paraId="0A7B3A29" w14:textId="18C22B50" w:rsidR="000876C2" w:rsidRPr="006A705F" w:rsidRDefault="000876C2" w:rsidP="003B5677">
            <w:pPr>
              <w:spacing w:line="276" w:lineRule="auto"/>
              <w:jc w:val="both"/>
              <w:rPr>
                <w:rFonts w:ascii="Times New Roman" w:hAnsi="Times New Roman" w:cs="Times New Roman"/>
                <w:b/>
                <w:bCs/>
                <w:sz w:val="24"/>
                <w:szCs w:val="24"/>
                <w:u w:val="single"/>
                <w:lang w:val="en-US"/>
              </w:rPr>
            </w:pPr>
            <w:r w:rsidRPr="006A705F">
              <w:rPr>
                <w:rFonts w:ascii="Times New Roman" w:hAnsi="Times New Roman" w:cs="Times New Roman"/>
                <w:sz w:val="24"/>
                <w:szCs w:val="24"/>
              </w:rPr>
              <w:t xml:space="preserve">The composition, terms of reference, roles and responsibilities of the </w:t>
            </w:r>
            <w:r w:rsidR="00933368">
              <w:rPr>
                <w:rFonts w:ascii="Times New Roman" w:hAnsi="Times New Roman" w:cs="Times New Roman"/>
                <w:sz w:val="24"/>
                <w:szCs w:val="24"/>
              </w:rPr>
              <w:t>Committee</w:t>
            </w:r>
            <w:r w:rsidRPr="006A705F">
              <w:rPr>
                <w:rFonts w:ascii="Times New Roman" w:hAnsi="Times New Roman" w:cs="Times New Roman"/>
                <w:sz w:val="24"/>
                <w:szCs w:val="24"/>
              </w:rPr>
              <w:t xml:space="preserve"> are in line with the applicable laws and are actively adhered to by the members.</w:t>
            </w:r>
          </w:p>
        </w:tc>
        <w:tc>
          <w:tcPr>
            <w:tcW w:w="3519" w:type="dxa"/>
          </w:tcPr>
          <w:p w14:paraId="3472FE3A" w14:textId="77777777" w:rsidR="000876C2" w:rsidRPr="006A705F" w:rsidRDefault="000876C2" w:rsidP="003B5677">
            <w:pPr>
              <w:spacing w:line="276" w:lineRule="auto"/>
              <w:rPr>
                <w:rFonts w:ascii="Times New Roman" w:hAnsi="Times New Roman" w:cs="Times New Roman"/>
                <w:b/>
                <w:bCs/>
                <w:sz w:val="24"/>
                <w:szCs w:val="24"/>
                <w:u w:val="single"/>
                <w:lang w:val="en-US"/>
              </w:rPr>
            </w:pPr>
          </w:p>
        </w:tc>
      </w:tr>
      <w:tr w:rsidR="000876C2" w:rsidRPr="006A705F" w14:paraId="6E50D00A" w14:textId="77777777">
        <w:tc>
          <w:tcPr>
            <w:tcW w:w="5497" w:type="dxa"/>
          </w:tcPr>
          <w:p w14:paraId="39DB517D" w14:textId="2CBAE110" w:rsidR="000876C2" w:rsidRPr="006A705F" w:rsidRDefault="000876C2" w:rsidP="003B5677">
            <w:pPr>
              <w:spacing w:line="276" w:lineRule="auto"/>
              <w:jc w:val="both"/>
              <w:rPr>
                <w:rFonts w:ascii="Times New Roman" w:hAnsi="Times New Roman" w:cs="Times New Roman"/>
                <w:b/>
                <w:bCs/>
                <w:sz w:val="24"/>
                <w:szCs w:val="24"/>
                <w:u w:val="single"/>
                <w:lang w:val="en-US"/>
              </w:rPr>
            </w:pPr>
            <w:r w:rsidRPr="006A705F">
              <w:rPr>
                <w:rFonts w:ascii="Times New Roman" w:hAnsi="Times New Roman" w:cs="Times New Roman"/>
                <w:sz w:val="24"/>
                <w:szCs w:val="24"/>
              </w:rPr>
              <w:t xml:space="preserve">The </w:t>
            </w:r>
            <w:r w:rsidR="00933368">
              <w:rPr>
                <w:rFonts w:ascii="Times New Roman" w:hAnsi="Times New Roman" w:cs="Times New Roman"/>
                <w:sz w:val="24"/>
                <w:szCs w:val="24"/>
              </w:rPr>
              <w:t>Committee</w:t>
            </w:r>
            <w:r w:rsidR="00EB04BF" w:rsidRPr="006A705F">
              <w:rPr>
                <w:rFonts w:ascii="Times New Roman" w:hAnsi="Times New Roman" w:cs="Times New Roman"/>
                <w:sz w:val="24"/>
                <w:szCs w:val="24"/>
              </w:rPr>
              <w:t xml:space="preserve"> </w:t>
            </w:r>
            <w:r w:rsidRPr="006A705F">
              <w:rPr>
                <w:rFonts w:ascii="Times New Roman" w:hAnsi="Times New Roman" w:cs="Times New Roman"/>
                <w:sz w:val="24"/>
                <w:szCs w:val="24"/>
              </w:rPr>
              <w:t>meeting agendas are well-balanced, allowing appropriate time for the most critical issues and the Board receives timely, accurate, and useful information upon which to make decisions.</w:t>
            </w:r>
          </w:p>
        </w:tc>
        <w:tc>
          <w:tcPr>
            <w:tcW w:w="3519" w:type="dxa"/>
          </w:tcPr>
          <w:p w14:paraId="2DD20D31" w14:textId="77777777" w:rsidR="000876C2" w:rsidRPr="006A705F" w:rsidRDefault="000876C2" w:rsidP="003B5677">
            <w:pPr>
              <w:spacing w:line="276" w:lineRule="auto"/>
              <w:rPr>
                <w:rFonts w:ascii="Times New Roman" w:hAnsi="Times New Roman" w:cs="Times New Roman"/>
                <w:b/>
                <w:bCs/>
                <w:sz w:val="24"/>
                <w:szCs w:val="24"/>
                <w:u w:val="single"/>
                <w:lang w:val="en-US"/>
              </w:rPr>
            </w:pPr>
          </w:p>
        </w:tc>
      </w:tr>
      <w:tr w:rsidR="000876C2" w:rsidRPr="006A705F" w14:paraId="376D98B1" w14:textId="77777777">
        <w:tc>
          <w:tcPr>
            <w:tcW w:w="5497" w:type="dxa"/>
          </w:tcPr>
          <w:p w14:paraId="2D49F52A" w14:textId="7EE02E23" w:rsidR="000876C2" w:rsidRPr="006A705F" w:rsidRDefault="00933368" w:rsidP="003B5677">
            <w:pPr>
              <w:spacing w:line="276" w:lineRule="auto"/>
              <w:jc w:val="both"/>
              <w:rPr>
                <w:rFonts w:ascii="Times New Roman" w:hAnsi="Times New Roman" w:cs="Times New Roman"/>
                <w:b/>
                <w:bCs/>
                <w:sz w:val="24"/>
                <w:szCs w:val="24"/>
                <w:u w:val="single"/>
                <w:lang w:val="en-US"/>
              </w:rPr>
            </w:pPr>
            <w:r>
              <w:rPr>
                <w:rFonts w:ascii="Times New Roman" w:hAnsi="Times New Roman" w:cs="Times New Roman"/>
                <w:sz w:val="24"/>
                <w:szCs w:val="24"/>
              </w:rPr>
              <w:t>The Committee</w:t>
            </w:r>
            <w:r w:rsidR="00EB04BF" w:rsidRPr="006A705F">
              <w:rPr>
                <w:rFonts w:ascii="Times New Roman" w:hAnsi="Times New Roman" w:cs="Times New Roman"/>
                <w:sz w:val="24"/>
                <w:szCs w:val="24"/>
              </w:rPr>
              <w:t xml:space="preserve"> </w:t>
            </w:r>
            <w:r w:rsidR="000876C2" w:rsidRPr="006A705F">
              <w:rPr>
                <w:rFonts w:ascii="Times New Roman" w:hAnsi="Times New Roman" w:cs="Times New Roman"/>
                <w:sz w:val="24"/>
                <w:szCs w:val="24"/>
              </w:rPr>
              <w:t>meetings are conducted in a manner that ensures open communication, meaningful participation, and sound resolution of issues.</w:t>
            </w:r>
          </w:p>
        </w:tc>
        <w:tc>
          <w:tcPr>
            <w:tcW w:w="3519" w:type="dxa"/>
          </w:tcPr>
          <w:p w14:paraId="094F0488" w14:textId="77777777" w:rsidR="000876C2" w:rsidRPr="006A705F" w:rsidRDefault="000876C2" w:rsidP="003B5677">
            <w:pPr>
              <w:spacing w:line="276" w:lineRule="auto"/>
              <w:rPr>
                <w:rFonts w:ascii="Times New Roman" w:hAnsi="Times New Roman" w:cs="Times New Roman"/>
                <w:b/>
                <w:bCs/>
                <w:sz w:val="24"/>
                <w:szCs w:val="24"/>
                <w:u w:val="single"/>
                <w:lang w:val="en-US"/>
              </w:rPr>
            </w:pPr>
          </w:p>
        </w:tc>
      </w:tr>
    </w:tbl>
    <w:p w14:paraId="02879C7D" w14:textId="77777777" w:rsidR="000876C2" w:rsidRPr="006A705F" w:rsidRDefault="000876C2" w:rsidP="003B5677">
      <w:pPr>
        <w:spacing w:after="0" w:line="276" w:lineRule="auto"/>
        <w:rPr>
          <w:rFonts w:ascii="Times New Roman" w:hAnsi="Times New Roman" w:cs="Times New Roman"/>
          <w:b/>
          <w:bCs/>
          <w:sz w:val="24"/>
          <w:szCs w:val="24"/>
          <w:u w:val="single"/>
          <w:lang w:val="en-US"/>
        </w:rPr>
      </w:pPr>
    </w:p>
    <w:p w14:paraId="206D92CD" w14:textId="48A884A2" w:rsidR="000876C2" w:rsidRPr="006A705F" w:rsidRDefault="000876C2" w:rsidP="003B5677">
      <w:pPr>
        <w:spacing w:after="0" w:line="276" w:lineRule="auto"/>
        <w:rPr>
          <w:rFonts w:ascii="Times New Roman" w:hAnsi="Times New Roman" w:cs="Times New Roman"/>
          <w:sz w:val="24"/>
          <w:szCs w:val="24"/>
        </w:rPr>
      </w:pPr>
      <w:r w:rsidRPr="006A705F">
        <w:rPr>
          <w:rFonts w:ascii="Times New Roman" w:hAnsi="Times New Roman" w:cs="Times New Roman"/>
          <w:i/>
          <w:iCs/>
          <w:sz w:val="24"/>
          <w:szCs w:val="24"/>
        </w:rPr>
        <w:t xml:space="preserve"> </w:t>
      </w:r>
    </w:p>
    <w:p w14:paraId="26A59712" w14:textId="77777777" w:rsidR="000876C2" w:rsidRPr="006A705F" w:rsidRDefault="000876C2" w:rsidP="003B5677">
      <w:pPr>
        <w:spacing w:after="0" w:line="276" w:lineRule="auto"/>
        <w:rPr>
          <w:rFonts w:ascii="Times New Roman" w:hAnsi="Times New Roman" w:cs="Times New Roman"/>
          <w:sz w:val="24"/>
          <w:szCs w:val="24"/>
        </w:rPr>
      </w:pPr>
      <w:r w:rsidRPr="006A705F">
        <w:rPr>
          <w:rFonts w:ascii="Times New Roman" w:hAnsi="Times New Roman" w:cs="Times New Roman"/>
          <w:sz w:val="24"/>
          <w:szCs w:val="24"/>
        </w:rPr>
        <w:t xml:space="preserve">Signature with Date: </w:t>
      </w:r>
    </w:p>
    <w:p w14:paraId="20672BD0" w14:textId="77777777" w:rsidR="00EB04BF" w:rsidRPr="006A705F" w:rsidRDefault="00EB04BF" w:rsidP="00EB04BF">
      <w:pPr>
        <w:spacing w:after="0" w:line="276" w:lineRule="auto"/>
        <w:rPr>
          <w:rFonts w:ascii="Times New Roman" w:hAnsi="Times New Roman" w:cs="Times New Roman"/>
          <w:sz w:val="24"/>
          <w:szCs w:val="24"/>
        </w:rPr>
      </w:pPr>
    </w:p>
    <w:p w14:paraId="39A143CA" w14:textId="351C7953" w:rsidR="000876C2" w:rsidRPr="006A705F" w:rsidRDefault="000876C2" w:rsidP="003B5677">
      <w:pPr>
        <w:spacing w:after="0" w:line="276" w:lineRule="auto"/>
        <w:rPr>
          <w:rFonts w:ascii="Times New Roman" w:hAnsi="Times New Roman" w:cs="Times New Roman"/>
          <w:sz w:val="24"/>
          <w:szCs w:val="24"/>
        </w:rPr>
      </w:pPr>
      <w:r w:rsidRPr="006A705F">
        <w:rPr>
          <w:rFonts w:ascii="Times New Roman" w:hAnsi="Times New Roman" w:cs="Times New Roman"/>
          <w:sz w:val="24"/>
          <w:szCs w:val="24"/>
        </w:rPr>
        <w:br/>
      </w:r>
    </w:p>
    <w:p w14:paraId="36E64C30" w14:textId="411D4FEA" w:rsidR="005C655C" w:rsidRPr="006A705F" w:rsidRDefault="000876C2" w:rsidP="003B5677">
      <w:pPr>
        <w:spacing w:after="0" w:line="276" w:lineRule="auto"/>
        <w:rPr>
          <w:rFonts w:ascii="Times New Roman" w:hAnsi="Times New Roman" w:cs="Times New Roman"/>
          <w:b/>
          <w:bCs/>
          <w:sz w:val="24"/>
          <w:szCs w:val="24"/>
          <w:u w:val="single"/>
          <w:lang w:val="en-US"/>
        </w:rPr>
      </w:pPr>
      <w:r w:rsidRPr="006A705F">
        <w:rPr>
          <w:rFonts w:ascii="Times New Roman" w:hAnsi="Times New Roman" w:cs="Times New Roman"/>
          <w:sz w:val="24"/>
          <w:szCs w:val="24"/>
        </w:rPr>
        <w:t>Name of Director: __________________</w:t>
      </w:r>
    </w:p>
    <w:sectPr w:rsidR="005C655C" w:rsidRPr="006A705F" w:rsidSect="006A5244">
      <w:headerReference w:type="default" r:id="rId8"/>
      <w:footerReference w:type="default" r:id="rId9"/>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61D4E" w14:textId="77777777" w:rsidR="001571D1" w:rsidRDefault="001571D1" w:rsidP="00462C60">
      <w:pPr>
        <w:spacing w:after="0" w:line="240" w:lineRule="auto"/>
      </w:pPr>
      <w:r>
        <w:separator/>
      </w:r>
    </w:p>
  </w:endnote>
  <w:endnote w:type="continuationSeparator" w:id="0">
    <w:p w14:paraId="07EA69A6" w14:textId="77777777" w:rsidR="001571D1" w:rsidRDefault="001571D1" w:rsidP="00462C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156272"/>
      <w:docPartObj>
        <w:docPartGallery w:val="Page Numbers (Bottom of Page)"/>
        <w:docPartUnique/>
      </w:docPartObj>
    </w:sdtPr>
    <w:sdtEndPr>
      <w:rPr>
        <w:rFonts w:ascii="Times New Roman" w:hAnsi="Times New Roman" w:cs="Times New Roman"/>
        <w:noProof/>
      </w:rPr>
    </w:sdtEndPr>
    <w:sdtContent>
      <w:p w14:paraId="6F2F758D" w14:textId="251063BF" w:rsidR="00454888" w:rsidRPr="006A5244" w:rsidRDefault="00454888">
        <w:pPr>
          <w:pStyle w:val="Footer"/>
          <w:jc w:val="center"/>
          <w:rPr>
            <w:rFonts w:ascii="Times New Roman" w:hAnsi="Times New Roman" w:cs="Times New Roman"/>
          </w:rPr>
        </w:pPr>
        <w:r w:rsidRPr="006A5244">
          <w:rPr>
            <w:rFonts w:ascii="Times New Roman" w:hAnsi="Times New Roman" w:cs="Times New Roman"/>
          </w:rPr>
          <w:fldChar w:fldCharType="begin"/>
        </w:r>
        <w:r w:rsidRPr="006A5244">
          <w:rPr>
            <w:rFonts w:ascii="Times New Roman" w:hAnsi="Times New Roman" w:cs="Times New Roman"/>
          </w:rPr>
          <w:instrText xml:space="preserve"> PAGE   \* MERGEFORMAT </w:instrText>
        </w:r>
        <w:r w:rsidRPr="006A5244">
          <w:rPr>
            <w:rFonts w:ascii="Times New Roman" w:hAnsi="Times New Roman" w:cs="Times New Roman"/>
          </w:rPr>
          <w:fldChar w:fldCharType="separate"/>
        </w:r>
        <w:r w:rsidRPr="006A5244">
          <w:rPr>
            <w:rFonts w:ascii="Times New Roman" w:hAnsi="Times New Roman" w:cs="Times New Roman"/>
            <w:noProof/>
          </w:rPr>
          <w:t>2</w:t>
        </w:r>
        <w:r w:rsidRPr="006A5244">
          <w:rPr>
            <w:rFonts w:ascii="Times New Roman" w:hAnsi="Times New Roman" w:cs="Times New Roman"/>
            <w:noProof/>
          </w:rPr>
          <w:fldChar w:fldCharType="end"/>
        </w:r>
      </w:p>
    </w:sdtContent>
  </w:sdt>
  <w:p w14:paraId="38E900A5" w14:textId="77777777" w:rsidR="00454888" w:rsidRDefault="004548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DAF5FF" w14:textId="77777777" w:rsidR="001571D1" w:rsidRDefault="001571D1" w:rsidP="00462C60">
      <w:pPr>
        <w:spacing w:after="0" w:line="240" w:lineRule="auto"/>
      </w:pPr>
      <w:r>
        <w:separator/>
      </w:r>
    </w:p>
  </w:footnote>
  <w:footnote w:type="continuationSeparator" w:id="0">
    <w:p w14:paraId="1386CA9E" w14:textId="77777777" w:rsidR="001571D1" w:rsidRDefault="001571D1" w:rsidP="00462C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F4C16" w14:textId="31AF6D52" w:rsidR="00F15E73" w:rsidRPr="006A5244" w:rsidRDefault="00462C60" w:rsidP="00F15E73">
    <w:pPr>
      <w:pStyle w:val="Header"/>
      <w:jc w:val="right"/>
      <w:rPr>
        <w:rFonts w:ascii="Times New Roman" w:hAnsi="Times New Roman" w:cs="Times New Roman"/>
        <w:i/>
        <w:iCs/>
        <w:sz w:val="20"/>
        <w:szCs w:val="20"/>
      </w:rPr>
    </w:pPr>
    <w:r w:rsidRPr="006A5244">
      <w:rPr>
        <w:rFonts w:ascii="Times New Roman" w:hAnsi="Times New Roman" w:cs="Times New Roman"/>
        <w:sz w:val="20"/>
        <w:szCs w:val="20"/>
      </w:rPr>
      <w:tab/>
    </w:r>
    <w:r w:rsidRPr="006A5244">
      <w:rPr>
        <w:rFonts w:ascii="Times New Roman" w:hAnsi="Times New Roman" w:cs="Times New Roman"/>
        <w:sz w:val="20"/>
        <w:szCs w:val="20"/>
      </w:rPr>
      <w:tab/>
    </w:r>
  </w:p>
  <w:p w14:paraId="131A353E" w14:textId="202A6514" w:rsidR="00462C60" w:rsidRPr="006A5244" w:rsidRDefault="00462C60" w:rsidP="004604CE">
    <w:pPr>
      <w:pStyle w:val="Header"/>
      <w:rPr>
        <w:rFonts w:ascii="Times New Roman" w:hAnsi="Times New Roman" w:cs="Times New Roman"/>
        <w:i/>
        <w:i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B2406"/>
    <w:multiLevelType w:val="hybridMultilevel"/>
    <w:tmpl w:val="DA66F618"/>
    <w:lvl w:ilvl="0" w:tplc="3AC61472">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 w15:restartNumberingAfterBreak="0">
    <w:nsid w:val="0DCE541E"/>
    <w:multiLevelType w:val="hybridMultilevel"/>
    <w:tmpl w:val="9E048AF8"/>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2" w15:restartNumberingAfterBreak="0">
    <w:nsid w:val="181A4822"/>
    <w:multiLevelType w:val="hybridMultilevel"/>
    <w:tmpl w:val="26C24B2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1C31347C"/>
    <w:multiLevelType w:val="multilevel"/>
    <w:tmpl w:val="79DA1B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F5668F5"/>
    <w:multiLevelType w:val="hybridMultilevel"/>
    <w:tmpl w:val="806E631E"/>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5" w15:restartNumberingAfterBreak="0">
    <w:nsid w:val="20F57F54"/>
    <w:multiLevelType w:val="hybridMultilevel"/>
    <w:tmpl w:val="1F487332"/>
    <w:lvl w:ilvl="0" w:tplc="E77E907C">
      <w:start w:val="1"/>
      <w:numFmt w:val="lowerLetter"/>
      <w:lvlText w:val="%1."/>
      <w:lvlJc w:val="right"/>
      <w:pPr>
        <w:ind w:left="1854" w:hanging="360"/>
      </w:pPr>
      <w:rPr>
        <w:rFonts w:ascii="Times New Roman" w:eastAsiaTheme="minorHAnsi" w:hAnsi="Times New Roman" w:cs="Times New Roman" w:hint="default"/>
        <w:b w:val="0"/>
        <w:bCs w:val="0"/>
      </w:rPr>
    </w:lvl>
    <w:lvl w:ilvl="1" w:tplc="40090019" w:tentative="1">
      <w:start w:val="1"/>
      <w:numFmt w:val="lowerLetter"/>
      <w:lvlText w:val="%2."/>
      <w:lvlJc w:val="left"/>
      <w:pPr>
        <w:ind w:left="2574" w:hanging="360"/>
      </w:pPr>
    </w:lvl>
    <w:lvl w:ilvl="2" w:tplc="4009001B" w:tentative="1">
      <w:start w:val="1"/>
      <w:numFmt w:val="lowerRoman"/>
      <w:lvlText w:val="%3."/>
      <w:lvlJc w:val="right"/>
      <w:pPr>
        <w:ind w:left="3294" w:hanging="180"/>
      </w:pPr>
    </w:lvl>
    <w:lvl w:ilvl="3" w:tplc="4009000F" w:tentative="1">
      <w:start w:val="1"/>
      <w:numFmt w:val="decimal"/>
      <w:lvlText w:val="%4."/>
      <w:lvlJc w:val="left"/>
      <w:pPr>
        <w:ind w:left="4014" w:hanging="360"/>
      </w:pPr>
    </w:lvl>
    <w:lvl w:ilvl="4" w:tplc="40090019" w:tentative="1">
      <w:start w:val="1"/>
      <w:numFmt w:val="lowerLetter"/>
      <w:lvlText w:val="%5."/>
      <w:lvlJc w:val="left"/>
      <w:pPr>
        <w:ind w:left="4734" w:hanging="360"/>
      </w:pPr>
    </w:lvl>
    <w:lvl w:ilvl="5" w:tplc="4009001B" w:tentative="1">
      <w:start w:val="1"/>
      <w:numFmt w:val="lowerRoman"/>
      <w:lvlText w:val="%6."/>
      <w:lvlJc w:val="right"/>
      <w:pPr>
        <w:ind w:left="5454" w:hanging="180"/>
      </w:pPr>
    </w:lvl>
    <w:lvl w:ilvl="6" w:tplc="4009000F" w:tentative="1">
      <w:start w:val="1"/>
      <w:numFmt w:val="decimal"/>
      <w:lvlText w:val="%7."/>
      <w:lvlJc w:val="left"/>
      <w:pPr>
        <w:ind w:left="6174" w:hanging="360"/>
      </w:pPr>
    </w:lvl>
    <w:lvl w:ilvl="7" w:tplc="40090019" w:tentative="1">
      <w:start w:val="1"/>
      <w:numFmt w:val="lowerLetter"/>
      <w:lvlText w:val="%8."/>
      <w:lvlJc w:val="left"/>
      <w:pPr>
        <w:ind w:left="6894" w:hanging="360"/>
      </w:pPr>
    </w:lvl>
    <w:lvl w:ilvl="8" w:tplc="4009001B" w:tentative="1">
      <w:start w:val="1"/>
      <w:numFmt w:val="lowerRoman"/>
      <w:lvlText w:val="%9."/>
      <w:lvlJc w:val="right"/>
      <w:pPr>
        <w:ind w:left="7614" w:hanging="180"/>
      </w:pPr>
    </w:lvl>
  </w:abstractNum>
  <w:abstractNum w:abstractNumId="6" w15:restartNumberingAfterBreak="0">
    <w:nsid w:val="210274AA"/>
    <w:multiLevelType w:val="multilevel"/>
    <w:tmpl w:val="DD28CFC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252C50C0"/>
    <w:multiLevelType w:val="hybridMultilevel"/>
    <w:tmpl w:val="8DC0796A"/>
    <w:lvl w:ilvl="0" w:tplc="53BCB67C">
      <w:start w:val="1"/>
      <w:numFmt w:val="decimal"/>
      <w:lvlText w:val="%1."/>
      <w:lvlJc w:val="left"/>
      <w:pPr>
        <w:ind w:left="720" w:hanging="360"/>
      </w:pPr>
      <w:rPr>
        <w:rFonts w:hint="default"/>
        <w:b/>
        <w:bCs/>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29D50EFB"/>
    <w:multiLevelType w:val="hybridMultilevel"/>
    <w:tmpl w:val="E666756A"/>
    <w:lvl w:ilvl="0" w:tplc="FCC00AEA">
      <w:start w:val="1"/>
      <w:numFmt w:val="lowerLetter"/>
      <w:lvlText w:val="%1."/>
      <w:lvlJc w:val="left"/>
      <w:pPr>
        <w:ind w:left="2160" w:hanging="360"/>
      </w:pPr>
      <w:rPr>
        <w:rFonts w:hint="default"/>
      </w:rPr>
    </w:lvl>
    <w:lvl w:ilvl="1" w:tplc="771ABEA6">
      <w:start w:val="1"/>
      <w:numFmt w:val="lowerLetter"/>
      <w:lvlText w:val="%2."/>
      <w:lvlJc w:val="left"/>
      <w:pPr>
        <w:ind w:left="2880" w:hanging="360"/>
      </w:pPr>
      <w:rPr>
        <w:rFonts w:hint="default"/>
      </w:rPr>
    </w:lvl>
    <w:lvl w:ilvl="2" w:tplc="4009001B">
      <w:start w:val="1"/>
      <w:numFmt w:val="lowerRoman"/>
      <w:lvlText w:val="%3."/>
      <w:lvlJc w:val="right"/>
      <w:pPr>
        <w:ind w:left="3600" w:hanging="180"/>
      </w:pPr>
    </w:lvl>
    <w:lvl w:ilvl="3" w:tplc="4009000F" w:tentative="1">
      <w:start w:val="1"/>
      <w:numFmt w:val="decimal"/>
      <w:lvlText w:val="%4."/>
      <w:lvlJc w:val="left"/>
      <w:pPr>
        <w:ind w:left="4320" w:hanging="360"/>
      </w:pPr>
    </w:lvl>
    <w:lvl w:ilvl="4" w:tplc="40090019" w:tentative="1">
      <w:start w:val="1"/>
      <w:numFmt w:val="lowerLetter"/>
      <w:lvlText w:val="%5."/>
      <w:lvlJc w:val="left"/>
      <w:pPr>
        <w:ind w:left="5040" w:hanging="360"/>
      </w:pPr>
    </w:lvl>
    <w:lvl w:ilvl="5" w:tplc="4009001B" w:tentative="1">
      <w:start w:val="1"/>
      <w:numFmt w:val="lowerRoman"/>
      <w:lvlText w:val="%6."/>
      <w:lvlJc w:val="right"/>
      <w:pPr>
        <w:ind w:left="5760" w:hanging="180"/>
      </w:pPr>
    </w:lvl>
    <w:lvl w:ilvl="6" w:tplc="4009000F" w:tentative="1">
      <w:start w:val="1"/>
      <w:numFmt w:val="decimal"/>
      <w:lvlText w:val="%7."/>
      <w:lvlJc w:val="left"/>
      <w:pPr>
        <w:ind w:left="6480" w:hanging="360"/>
      </w:pPr>
    </w:lvl>
    <w:lvl w:ilvl="7" w:tplc="40090019" w:tentative="1">
      <w:start w:val="1"/>
      <w:numFmt w:val="lowerLetter"/>
      <w:lvlText w:val="%8."/>
      <w:lvlJc w:val="left"/>
      <w:pPr>
        <w:ind w:left="7200" w:hanging="360"/>
      </w:pPr>
    </w:lvl>
    <w:lvl w:ilvl="8" w:tplc="4009001B" w:tentative="1">
      <w:start w:val="1"/>
      <w:numFmt w:val="lowerRoman"/>
      <w:lvlText w:val="%9."/>
      <w:lvlJc w:val="right"/>
      <w:pPr>
        <w:ind w:left="7920" w:hanging="180"/>
      </w:pPr>
    </w:lvl>
  </w:abstractNum>
  <w:abstractNum w:abstractNumId="9" w15:restartNumberingAfterBreak="0">
    <w:nsid w:val="2BC61279"/>
    <w:multiLevelType w:val="multilevel"/>
    <w:tmpl w:val="B072B84C"/>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3DA934A1"/>
    <w:multiLevelType w:val="multilevel"/>
    <w:tmpl w:val="6018EEC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3EDC4090"/>
    <w:multiLevelType w:val="multilevel"/>
    <w:tmpl w:val="44A84F5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33344A8"/>
    <w:multiLevelType w:val="hybridMultilevel"/>
    <w:tmpl w:val="99DC189A"/>
    <w:lvl w:ilvl="0" w:tplc="FCC00AEA">
      <w:start w:val="1"/>
      <w:numFmt w:val="lowerLetter"/>
      <w:lvlText w:val="%1."/>
      <w:lvlJc w:val="left"/>
      <w:pPr>
        <w:ind w:left="1440" w:hanging="360"/>
      </w:pPr>
      <w:rPr>
        <w:rFonts w:hint="default"/>
      </w:rPr>
    </w:lvl>
    <w:lvl w:ilvl="1" w:tplc="4009001B">
      <w:start w:val="1"/>
      <w:numFmt w:val="lowerRoman"/>
      <w:lvlText w:val="%2."/>
      <w:lvlJc w:val="right"/>
      <w:pPr>
        <w:ind w:left="2160" w:hanging="360"/>
      </w:pPr>
      <w:rPr>
        <w:rFonts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3" w15:restartNumberingAfterBreak="0">
    <w:nsid w:val="50C85FEE"/>
    <w:multiLevelType w:val="multilevel"/>
    <w:tmpl w:val="0ED42360"/>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1491C4E"/>
    <w:multiLevelType w:val="hybridMultilevel"/>
    <w:tmpl w:val="D2B0305E"/>
    <w:lvl w:ilvl="0" w:tplc="FCC00AEA">
      <w:start w:val="1"/>
      <w:numFmt w:val="lowerLetter"/>
      <w:lvlText w:val="%1."/>
      <w:lvlJc w:val="left"/>
      <w:pPr>
        <w:ind w:left="1440" w:hanging="360"/>
      </w:pPr>
      <w:rPr>
        <w:rFont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5" w15:restartNumberingAfterBreak="0">
    <w:nsid w:val="53A074B9"/>
    <w:multiLevelType w:val="hybridMultilevel"/>
    <w:tmpl w:val="C0E0ECF8"/>
    <w:lvl w:ilvl="0" w:tplc="FCC00AEA">
      <w:start w:val="1"/>
      <w:numFmt w:val="lowerLetter"/>
      <w:lvlText w:val="%1."/>
      <w:lvlJc w:val="left"/>
      <w:pPr>
        <w:ind w:left="1440" w:hanging="360"/>
      </w:pPr>
      <w:rPr>
        <w:rFont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6" w15:restartNumberingAfterBreak="0">
    <w:nsid w:val="5C4507B1"/>
    <w:multiLevelType w:val="multilevel"/>
    <w:tmpl w:val="95F0ABA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61780455"/>
    <w:multiLevelType w:val="multilevel"/>
    <w:tmpl w:val="A6F0EB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28F4B0D"/>
    <w:multiLevelType w:val="hybridMultilevel"/>
    <w:tmpl w:val="ACF2447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65595C8C"/>
    <w:multiLevelType w:val="hybridMultilevel"/>
    <w:tmpl w:val="4CE8E50C"/>
    <w:lvl w:ilvl="0" w:tplc="4CC2299E">
      <w:start w:val="1"/>
      <w:numFmt w:val="lowerRoman"/>
      <w:lvlText w:val="(%1)"/>
      <w:lvlJc w:val="left"/>
      <w:pPr>
        <w:ind w:left="720" w:hanging="360"/>
      </w:pPr>
      <w:rPr>
        <w:rFonts w:eastAsia="Arial" w:cs="Arial"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661D29E1"/>
    <w:multiLevelType w:val="multilevel"/>
    <w:tmpl w:val="62F6D7E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6396246"/>
    <w:multiLevelType w:val="multilevel"/>
    <w:tmpl w:val="62F6D7E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EFC04C0"/>
    <w:multiLevelType w:val="multilevel"/>
    <w:tmpl w:val="62F6D7E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6322C3D"/>
    <w:multiLevelType w:val="hybridMultilevel"/>
    <w:tmpl w:val="C5EC87C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76BE2C94"/>
    <w:multiLevelType w:val="hybridMultilevel"/>
    <w:tmpl w:val="D8A85F94"/>
    <w:lvl w:ilvl="0" w:tplc="53BCB67C">
      <w:start w:val="1"/>
      <w:numFmt w:val="decimal"/>
      <w:lvlText w:val="%1."/>
      <w:lvlJc w:val="left"/>
      <w:pPr>
        <w:ind w:left="1440" w:hanging="360"/>
      </w:pPr>
      <w:rPr>
        <w:rFonts w:hint="default"/>
        <w:b/>
        <w:bCs/>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5" w15:restartNumberingAfterBreak="0">
    <w:nsid w:val="79AA4214"/>
    <w:multiLevelType w:val="hybridMultilevel"/>
    <w:tmpl w:val="4CE8E50C"/>
    <w:lvl w:ilvl="0" w:tplc="4CC2299E">
      <w:start w:val="1"/>
      <w:numFmt w:val="lowerRoman"/>
      <w:lvlText w:val="(%1)"/>
      <w:lvlJc w:val="left"/>
      <w:pPr>
        <w:ind w:left="720" w:hanging="360"/>
      </w:pPr>
      <w:rPr>
        <w:rFonts w:eastAsia="Arial" w:cs="Arial"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7D557E61"/>
    <w:multiLevelType w:val="multilevel"/>
    <w:tmpl w:val="40BE05F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7EC63841"/>
    <w:multiLevelType w:val="hybridMultilevel"/>
    <w:tmpl w:val="C1DCBD62"/>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num w:numId="1" w16cid:durableId="2029717849">
    <w:abstractNumId w:val="7"/>
  </w:num>
  <w:num w:numId="2" w16cid:durableId="653415571">
    <w:abstractNumId w:val="4"/>
  </w:num>
  <w:num w:numId="3" w16cid:durableId="1633101058">
    <w:abstractNumId w:val="14"/>
  </w:num>
  <w:num w:numId="4" w16cid:durableId="261693625">
    <w:abstractNumId w:val="12"/>
  </w:num>
  <w:num w:numId="5" w16cid:durableId="1778868445">
    <w:abstractNumId w:val="1"/>
  </w:num>
  <w:num w:numId="6" w16cid:durableId="812525327">
    <w:abstractNumId w:val="2"/>
  </w:num>
  <w:num w:numId="7" w16cid:durableId="859977636">
    <w:abstractNumId w:val="27"/>
  </w:num>
  <w:num w:numId="8" w16cid:durableId="1911304862">
    <w:abstractNumId w:val="15"/>
  </w:num>
  <w:num w:numId="9" w16cid:durableId="2081636710">
    <w:abstractNumId w:val="20"/>
  </w:num>
  <w:num w:numId="10" w16cid:durableId="567687275">
    <w:abstractNumId w:val="18"/>
  </w:num>
  <w:num w:numId="11" w16cid:durableId="1096025806">
    <w:abstractNumId w:val="10"/>
  </w:num>
  <w:num w:numId="12" w16cid:durableId="1815368030">
    <w:abstractNumId w:val="6"/>
  </w:num>
  <w:num w:numId="13" w16cid:durableId="1584799905">
    <w:abstractNumId w:val="26"/>
  </w:num>
  <w:num w:numId="14" w16cid:durableId="270598867">
    <w:abstractNumId w:val="16"/>
  </w:num>
  <w:num w:numId="15" w16cid:durableId="1828589709">
    <w:abstractNumId w:val="13"/>
  </w:num>
  <w:num w:numId="16" w16cid:durableId="2064594880">
    <w:abstractNumId w:val="11"/>
  </w:num>
  <w:num w:numId="17" w16cid:durableId="1912689812">
    <w:abstractNumId w:val="9"/>
  </w:num>
  <w:num w:numId="18" w16cid:durableId="620913939">
    <w:abstractNumId w:val="21"/>
  </w:num>
  <w:num w:numId="19" w16cid:durableId="1757747934">
    <w:abstractNumId w:val="22"/>
  </w:num>
  <w:num w:numId="20" w16cid:durableId="829833404">
    <w:abstractNumId w:val="3"/>
  </w:num>
  <w:num w:numId="21" w16cid:durableId="214007189">
    <w:abstractNumId w:val="17"/>
  </w:num>
  <w:num w:numId="22" w16cid:durableId="2005427335">
    <w:abstractNumId w:val="25"/>
  </w:num>
  <w:num w:numId="23" w16cid:durableId="857693360">
    <w:abstractNumId w:val="8"/>
  </w:num>
  <w:num w:numId="24" w16cid:durableId="161507440">
    <w:abstractNumId w:val="24"/>
  </w:num>
  <w:num w:numId="25" w16cid:durableId="254824770">
    <w:abstractNumId w:val="19"/>
  </w:num>
  <w:num w:numId="26" w16cid:durableId="1719165558">
    <w:abstractNumId w:val="5"/>
  </w:num>
  <w:num w:numId="27" w16cid:durableId="467479188">
    <w:abstractNumId w:val="23"/>
  </w:num>
  <w:num w:numId="28" w16cid:durableId="21201035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EEB"/>
    <w:rsid w:val="00012223"/>
    <w:rsid w:val="0002422A"/>
    <w:rsid w:val="00030A3F"/>
    <w:rsid w:val="00032E36"/>
    <w:rsid w:val="000355C4"/>
    <w:rsid w:val="00036AC6"/>
    <w:rsid w:val="00046571"/>
    <w:rsid w:val="00051D1A"/>
    <w:rsid w:val="000664F6"/>
    <w:rsid w:val="00070C2F"/>
    <w:rsid w:val="00075414"/>
    <w:rsid w:val="000876C2"/>
    <w:rsid w:val="00095E0F"/>
    <w:rsid w:val="000B4DC8"/>
    <w:rsid w:val="000C2368"/>
    <w:rsid w:val="000D275F"/>
    <w:rsid w:val="000F4862"/>
    <w:rsid w:val="0010248D"/>
    <w:rsid w:val="00103152"/>
    <w:rsid w:val="001061BE"/>
    <w:rsid w:val="00106AED"/>
    <w:rsid w:val="00111F32"/>
    <w:rsid w:val="001430C0"/>
    <w:rsid w:val="001571D1"/>
    <w:rsid w:val="001759B9"/>
    <w:rsid w:val="00176845"/>
    <w:rsid w:val="00181A3F"/>
    <w:rsid w:val="001852D2"/>
    <w:rsid w:val="001949A6"/>
    <w:rsid w:val="001A15D5"/>
    <w:rsid w:val="001A1B74"/>
    <w:rsid w:val="001B69D8"/>
    <w:rsid w:val="001C036B"/>
    <w:rsid w:val="001C0642"/>
    <w:rsid w:val="001E795D"/>
    <w:rsid w:val="001F182D"/>
    <w:rsid w:val="001F2A41"/>
    <w:rsid w:val="00200A1D"/>
    <w:rsid w:val="00215336"/>
    <w:rsid w:val="002340C9"/>
    <w:rsid w:val="00253250"/>
    <w:rsid w:val="00264B34"/>
    <w:rsid w:val="00265CE7"/>
    <w:rsid w:val="00270BC0"/>
    <w:rsid w:val="00281687"/>
    <w:rsid w:val="002841D5"/>
    <w:rsid w:val="002A00CB"/>
    <w:rsid w:val="002B212A"/>
    <w:rsid w:val="002E6544"/>
    <w:rsid w:val="002E6771"/>
    <w:rsid w:val="002E750B"/>
    <w:rsid w:val="002E7EE6"/>
    <w:rsid w:val="002F623D"/>
    <w:rsid w:val="002F7AA2"/>
    <w:rsid w:val="00303D58"/>
    <w:rsid w:val="003105F2"/>
    <w:rsid w:val="003213BC"/>
    <w:rsid w:val="00334A33"/>
    <w:rsid w:val="00343640"/>
    <w:rsid w:val="00360566"/>
    <w:rsid w:val="003616FB"/>
    <w:rsid w:val="00365F89"/>
    <w:rsid w:val="00371928"/>
    <w:rsid w:val="00376302"/>
    <w:rsid w:val="00376E09"/>
    <w:rsid w:val="00394A93"/>
    <w:rsid w:val="00394FB4"/>
    <w:rsid w:val="003973D3"/>
    <w:rsid w:val="003A37B8"/>
    <w:rsid w:val="003A3C32"/>
    <w:rsid w:val="003B5677"/>
    <w:rsid w:val="003B5B21"/>
    <w:rsid w:val="003B654F"/>
    <w:rsid w:val="003E1285"/>
    <w:rsid w:val="00432DC5"/>
    <w:rsid w:val="0043326C"/>
    <w:rsid w:val="00443209"/>
    <w:rsid w:val="00447A7B"/>
    <w:rsid w:val="00454888"/>
    <w:rsid w:val="004553BA"/>
    <w:rsid w:val="004604CE"/>
    <w:rsid w:val="00460A26"/>
    <w:rsid w:val="00462C60"/>
    <w:rsid w:val="0046301E"/>
    <w:rsid w:val="00466FC6"/>
    <w:rsid w:val="0047193E"/>
    <w:rsid w:val="00481B29"/>
    <w:rsid w:val="00481BEF"/>
    <w:rsid w:val="004A00AC"/>
    <w:rsid w:val="004A1334"/>
    <w:rsid w:val="004B6951"/>
    <w:rsid w:val="004C07EB"/>
    <w:rsid w:val="004C3374"/>
    <w:rsid w:val="004D0D6C"/>
    <w:rsid w:val="004E7806"/>
    <w:rsid w:val="004F0517"/>
    <w:rsid w:val="004F7E85"/>
    <w:rsid w:val="00500E53"/>
    <w:rsid w:val="0051322C"/>
    <w:rsid w:val="00517008"/>
    <w:rsid w:val="00523800"/>
    <w:rsid w:val="0054257D"/>
    <w:rsid w:val="00555367"/>
    <w:rsid w:val="00565971"/>
    <w:rsid w:val="0057008B"/>
    <w:rsid w:val="00581F7C"/>
    <w:rsid w:val="00583938"/>
    <w:rsid w:val="005B44C5"/>
    <w:rsid w:val="005C3A70"/>
    <w:rsid w:val="005C655C"/>
    <w:rsid w:val="00605565"/>
    <w:rsid w:val="0061602B"/>
    <w:rsid w:val="006301D5"/>
    <w:rsid w:val="00643781"/>
    <w:rsid w:val="00647A4E"/>
    <w:rsid w:val="00652D3E"/>
    <w:rsid w:val="00660D4A"/>
    <w:rsid w:val="0066454D"/>
    <w:rsid w:val="00674448"/>
    <w:rsid w:val="00691703"/>
    <w:rsid w:val="0069582D"/>
    <w:rsid w:val="006A5244"/>
    <w:rsid w:val="006A6382"/>
    <w:rsid w:val="006A705F"/>
    <w:rsid w:val="006A75D7"/>
    <w:rsid w:val="006C0B13"/>
    <w:rsid w:val="006C200E"/>
    <w:rsid w:val="006D0E0D"/>
    <w:rsid w:val="006E2C70"/>
    <w:rsid w:val="006E49F0"/>
    <w:rsid w:val="006F42A5"/>
    <w:rsid w:val="00702141"/>
    <w:rsid w:val="00710231"/>
    <w:rsid w:val="00731DCD"/>
    <w:rsid w:val="00735FEF"/>
    <w:rsid w:val="007363AA"/>
    <w:rsid w:val="0074527B"/>
    <w:rsid w:val="007717CA"/>
    <w:rsid w:val="00773D5B"/>
    <w:rsid w:val="007801FD"/>
    <w:rsid w:val="007C4F5F"/>
    <w:rsid w:val="007F0918"/>
    <w:rsid w:val="007F46B3"/>
    <w:rsid w:val="00804499"/>
    <w:rsid w:val="00816E7E"/>
    <w:rsid w:val="00831911"/>
    <w:rsid w:val="00834B18"/>
    <w:rsid w:val="0085331F"/>
    <w:rsid w:val="00857A4A"/>
    <w:rsid w:val="00864623"/>
    <w:rsid w:val="008928BD"/>
    <w:rsid w:val="008A5FC6"/>
    <w:rsid w:val="008C5AB4"/>
    <w:rsid w:val="008D6541"/>
    <w:rsid w:val="008E0439"/>
    <w:rsid w:val="008E0BB2"/>
    <w:rsid w:val="008F5292"/>
    <w:rsid w:val="00901FFB"/>
    <w:rsid w:val="00917158"/>
    <w:rsid w:val="00920758"/>
    <w:rsid w:val="009231B7"/>
    <w:rsid w:val="00933368"/>
    <w:rsid w:val="00937BB9"/>
    <w:rsid w:val="0094122E"/>
    <w:rsid w:val="00943CF9"/>
    <w:rsid w:val="009569A5"/>
    <w:rsid w:val="0097081D"/>
    <w:rsid w:val="009858D0"/>
    <w:rsid w:val="009A0755"/>
    <w:rsid w:val="009A3303"/>
    <w:rsid w:val="009B4F56"/>
    <w:rsid w:val="009D291F"/>
    <w:rsid w:val="009D7266"/>
    <w:rsid w:val="009E12F1"/>
    <w:rsid w:val="009E3E95"/>
    <w:rsid w:val="00A34456"/>
    <w:rsid w:val="00A90076"/>
    <w:rsid w:val="00A9534F"/>
    <w:rsid w:val="00A96827"/>
    <w:rsid w:val="00AA0E3B"/>
    <w:rsid w:val="00AB43F3"/>
    <w:rsid w:val="00AD4BBA"/>
    <w:rsid w:val="00AD5B02"/>
    <w:rsid w:val="00B05344"/>
    <w:rsid w:val="00B3263C"/>
    <w:rsid w:val="00B43758"/>
    <w:rsid w:val="00B444D9"/>
    <w:rsid w:val="00B46E99"/>
    <w:rsid w:val="00B55AFD"/>
    <w:rsid w:val="00B55FC2"/>
    <w:rsid w:val="00B62ABA"/>
    <w:rsid w:val="00B704A9"/>
    <w:rsid w:val="00B93D47"/>
    <w:rsid w:val="00BA4888"/>
    <w:rsid w:val="00BB3D7D"/>
    <w:rsid w:val="00BB5280"/>
    <w:rsid w:val="00BD391C"/>
    <w:rsid w:val="00C07061"/>
    <w:rsid w:val="00C154EF"/>
    <w:rsid w:val="00C21BEF"/>
    <w:rsid w:val="00C64CBD"/>
    <w:rsid w:val="00C835D1"/>
    <w:rsid w:val="00C87F7F"/>
    <w:rsid w:val="00C90BA3"/>
    <w:rsid w:val="00C9686D"/>
    <w:rsid w:val="00C978B6"/>
    <w:rsid w:val="00CA2A27"/>
    <w:rsid w:val="00CA575F"/>
    <w:rsid w:val="00CB2839"/>
    <w:rsid w:val="00CB4342"/>
    <w:rsid w:val="00CD74B5"/>
    <w:rsid w:val="00CE5691"/>
    <w:rsid w:val="00CF12B0"/>
    <w:rsid w:val="00D111D7"/>
    <w:rsid w:val="00D20306"/>
    <w:rsid w:val="00D238B4"/>
    <w:rsid w:val="00D261B2"/>
    <w:rsid w:val="00D279D5"/>
    <w:rsid w:val="00D430FF"/>
    <w:rsid w:val="00D4387D"/>
    <w:rsid w:val="00D454EA"/>
    <w:rsid w:val="00D47FC4"/>
    <w:rsid w:val="00DA2D44"/>
    <w:rsid w:val="00DA3051"/>
    <w:rsid w:val="00DA5F1F"/>
    <w:rsid w:val="00DB1034"/>
    <w:rsid w:val="00DB3E64"/>
    <w:rsid w:val="00DC311A"/>
    <w:rsid w:val="00DC3D4B"/>
    <w:rsid w:val="00DC6D57"/>
    <w:rsid w:val="00DE1847"/>
    <w:rsid w:val="00DF3D38"/>
    <w:rsid w:val="00E018DE"/>
    <w:rsid w:val="00E201E5"/>
    <w:rsid w:val="00E234B0"/>
    <w:rsid w:val="00E30A29"/>
    <w:rsid w:val="00E35B9A"/>
    <w:rsid w:val="00E35C53"/>
    <w:rsid w:val="00E4245D"/>
    <w:rsid w:val="00E43C88"/>
    <w:rsid w:val="00E46B97"/>
    <w:rsid w:val="00E525F0"/>
    <w:rsid w:val="00E5502A"/>
    <w:rsid w:val="00E75E7D"/>
    <w:rsid w:val="00E802C7"/>
    <w:rsid w:val="00E81D66"/>
    <w:rsid w:val="00E84EEB"/>
    <w:rsid w:val="00EA22A9"/>
    <w:rsid w:val="00EB04BF"/>
    <w:rsid w:val="00EB690D"/>
    <w:rsid w:val="00EC1EC5"/>
    <w:rsid w:val="00EC2C71"/>
    <w:rsid w:val="00ED63CF"/>
    <w:rsid w:val="00ED70B3"/>
    <w:rsid w:val="00EE2F43"/>
    <w:rsid w:val="00F02C57"/>
    <w:rsid w:val="00F10AF5"/>
    <w:rsid w:val="00F11FA7"/>
    <w:rsid w:val="00F15E46"/>
    <w:rsid w:val="00F15E73"/>
    <w:rsid w:val="00F30914"/>
    <w:rsid w:val="00F3733E"/>
    <w:rsid w:val="00F54A5E"/>
    <w:rsid w:val="00F608FC"/>
    <w:rsid w:val="00F61C8B"/>
    <w:rsid w:val="00F70CEE"/>
    <w:rsid w:val="00F71D74"/>
    <w:rsid w:val="00F9778D"/>
    <w:rsid w:val="00FA2D32"/>
    <w:rsid w:val="00FA4B45"/>
    <w:rsid w:val="00FA6AE3"/>
    <w:rsid w:val="00FC394B"/>
    <w:rsid w:val="00FD15B9"/>
    <w:rsid w:val="00FD1DD7"/>
    <w:rsid w:val="00FD757F"/>
    <w:rsid w:val="00FE13F9"/>
    <w:rsid w:val="00FE45C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3DE52D"/>
  <w15:chartTrackingRefBased/>
  <w15:docId w15:val="{0084570D-290C-4A9C-81E1-EDD999583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0A26"/>
    <w:pPr>
      <w:keepNext/>
      <w:keepLines/>
      <w:spacing w:before="240" w:after="0"/>
      <w:jc w:val="center"/>
      <w:outlineLvl w:val="0"/>
    </w:pPr>
    <w:rPr>
      <w:rFonts w:ascii="Calibri" w:eastAsiaTheme="majorEastAsia" w:hAnsi="Calibri" w:cs="Calibri"/>
      <w:b/>
      <w:bCs/>
      <w:color w:val="000000" w:themeColor="text1"/>
    </w:rPr>
  </w:style>
  <w:style w:type="paragraph" w:styleId="Heading2">
    <w:name w:val="heading 2"/>
    <w:basedOn w:val="Normal"/>
    <w:next w:val="Normal"/>
    <w:link w:val="Heading2Char"/>
    <w:autoRedefine/>
    <w:uiPriority w:val="9"/>
    <w:unhideWhenUsed/>
    <w:qFormat/>
    <w:rsid w:val="002F7AA2"/>
    <w:pPr>
      <w:spacing w:after="0"/>
      <w:jc w:val="both"/>
      <w:outlineLvl w:val="1"/>
    </w:pPr>
    <w:rPr>
      <w:rFonts w:ascii="Calibri" w:hAnsi="Calibri" w:cs="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Bold Header,*Header,Guideline,Header Char Char Char,Header Char Char Char Char Char Char Char Char,Header Char Char Char Char Char Char Char,header(G-I),8font,_Table,*Header Char Char,hd"/>
    <w:basedOn w:val="Normal"/>
    <w:link w:val="HeaderChar"/>
    <w:uiPriority w:val="99"/>
    <w:unhideWhenUsed/>
    <w:qFormat/>
    <w:rsid w:val="00462C60"/>
    <w:pPr>
      <w:tabs>
        <w:tab w:val="center" w:pos="4513"/>
        <w:tab w:val="right" w:pos="9026"/>
      </w:tabs>
      <w:spacing w:after="0" w:line="240" w:lineRule="auto"/>
    </w:pPr>
  </w:style>
  <w:style w:type="character" w:customStyle="1" w:styleId="HeaderChar">
    <w:name w:val="Header Char"/>
    <w:aliases w:val="Bold Header Char,*Header Char,Guideline Char,Header Char Char Char Char,Header Char Char Char Char Char Char Char Char Char,Header Char Char Char Char Char Char Char Char1,header(G-I) Char,8font Char,_Table Char,*Header Char Char Char"/>
    <w:basedOn w:val="DefaultParagraphFont"/>
    <w:link w:val="Header"/>
    <w:uiPriority w:val="99"/>
    <w:qFormat/>
    <w:rsid w:val="00462C60"/>
  </w:style>
  <w:style w:type="paragraph" w:styleId="Footer">
    <w:name w:val="footer"/>
    <w:basedOn w:val="Normal"/>
    <w:link w:val="FooterChar"/>
    <w:uiPriority w:val="99"/>
    <w:unhideWhenUsed/>
    <w:rsid w:val="00462C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2C60"/>
  </w:style>
  <w:style w:type="table" w:styleId="TableGrid">
    <w:name w:val="Table Grid"/>
    <w:basedOn w:val="TableNormal"/>
    <w:uiPriority w:val="39"/>
    <w:rsid w:val="00462C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94A93"/>
    <w:pPr>
      <w:ind w:left="720"/>
      <w:contextualSpacing/>
    </w:pPr>
  </w:style>
  <w:style w:type="paragraph" w:styleId="BodyText">
    <w:name w:val="Body Text"/>
    <w:basedOn w:val="Normal"/>
    <w:link w:val="BodyTextChar"/>
    <w:uiPriority w:val="99"/>
    <w:semiHidden/>
    <w:unhideWhenUsed/>
    <w:rsid w:val="00DB1034"/>
    <w:pPr>
      <w:spacing w:after="120"/>
    </w:pPr>
  </w:style>
  <w:style w:type="character" w:customStyle="1" w:styleId="BodyTextChar">
    <w:name w:val="Body Text Char"/>
    <w:basedOn w:val="DefaultParagraphFont"/>
    <w:link w:val="BodyText"/>
    <w:uiPriority w:val="99"/>
    <w:semiHidden/>
    <w:rsid w:val="00DB1034"/>
  </w:style>
  <w:style w:type="character" w:customStyle="1" w:styleId="Heading2Char">
    <w:name w:val="Heading 2 Char"/>
    <w:basedOn w:val="DefaultParagraphFont"/>
    <w:link w:val="Heading2"/>
    <w:uiPriority w:val="9"/>
    <w:rsid w:val="002F7AA2"/>
    <w:rPr>
      <w:rFonts w:ascii="Calibri" w:hAnsi="Calibri" w:cs="Calibri"/>
      <w:b/>
      <w:bCs/>
    </w:rPr>
  </w:style>
  <w:style w:type="character" w:customStyle="1" w:styleId="Heading1Char">
    <w:name w:val="Heading 1 Char"/>
    <w:basedOn w:val="DefaultParagraphFont"/>
    <w:link w:val="Heading1"/>
    <w:uiPriority w:val="9"/>
    <w:rsid w:val="00460A26"/>
    <w:rPr>
      <w:rFonts w:ascii="Calibri" w:eastAsiaTheme="majorEastAsia" w:hAnsi="Calibri" w:cs="Calibri"/>
      <w:b/>
      <w:bCs/>
      <w:color w:val="000000" w:themeColor="text1"/>
    </w:rPr>
  </w:style>
  <w:style w:type="paragraph" w:styleId="TOCHeading">
    <w:name w:val="TOC Heading"/>
    <w:basedOn w:val="Heading1"/>
    <w:next w:val="Normal"/>
    <w:uiPriority w:val="39"/>
    <w:unhideWhenUsed/>
    <w:qFormat/>
    <w:rsid w:val="00816E7E"/>
    <w:pPr>
      <w:jc w:val="left"/>
      <w:outlineLvl w:val="9"/>
    </w:pPr>
    <w:rPr>
      <w:rFonts w:asciiTheme="majorHAnsi" w:hAnsiTheme="majorHAnsi" w:cstheme="majorBidi"/>
      <w:b w:val="0"/>
      <w:bCs w:val="0"/>
      <w:color w:val="2F5496" w:themeColor="accent1" w:themeShade="BF"/>
      <w:sz w:val="32"/>
      <w:szCs w:val="32"/>
      <w:lang w:val="en-US"/>
    </w:rPr>
  </w:style>
  <w:style w:type="paragraph" w:styleId="TOC1">
    <w:name w:val="toc 1"/>
    <w:basedOn w:val="Normal"/>
    <w:next w:val="Normal"/>
    <w:autoRedefine/>
    <w:uiPriority w:val="39"/>
    <w:unhideWhenUsed/>
    <w:rsid w:val="004C3374"/>
    <w:pPr>
      <w:tabs>
        <w:tab w:val="right" w:leader="dot" w:pos="9016"/>
      </w:tabs>
      <w:spacing w:after="100"/>
    </w:pPr>
    <w:rPr>
      <w:rFonts w:ascii="Times New Roman" w:hAnsi="Times New Roman" w:cs="Times New Roman"/>
      <w:b/>
      <w:bCs/>
      <w:noProof/>
    </w:rPr>
  </w:style>
  <w:style w:type="character" w:styleId="Hyperlink">
    <w:name w:val="Hyperlink"/>
    <w:basedOn w:val="DefaultParagraphFont"/>
    <w:uiPriority w:val="99"/>
    <w:unhideWhenUsed/>
    <w:rsid w:val="00816E7E"/>
    <w:rPr>
      <w:color w:val="0563C1" w:themeColor="hyperlink"/>
      <w:u w:val="single"/>
    </w:rPr>
  </w:style>
  <w:style w:type="paragraph" w:styleId="Revision">
    <w:name w:val="Revision"/>
    <w:hidden/>
    <w:uiPriority w:val="99"/>
    <w:semiHidden/>
    <w:rsid w:val="00804499"/>
    <w:pPr>
      <w:spacing w:after="0" w:line="240" w:lineRule="auto"/>
    </w:pPr>
  </w:style>
  <w:style w:type="character" w:styleId="CommentReference">
    <w:name w:val="annotation reference"/>
    <w:basedOn w:val="DefaultParagraphFont"/>
    <w:uiPriority w:val="99"/>
    <w:semiHidden/>
    <w:unhideWhenUsed/>
    <w:rsid w:val="00EB690D"/>
    <w:rPr>
      <w:sz w:val="16"/>
      <w:szCs w:val="16"/>
    </w:rPr>
  </w:style>
  <w:style w:type="paragraph" w:styleId="CommentText">
    <w:name w:val="annotation text"/>
    <w:basedOn w:val="Normal"/>
    <w:link w:val="CommentTextChar"/>
    <w:uiPriority w:val="99"/>
    <w:unhideWhenUsed/>
    <w:rsid w:val="00EB690D"/>
    <w:pPr>
      <w:spacing w:line="240" w:lineRule="auto"/>
    </w:pPr>
    <w:rPr>
      <w:sz w:val="20"/>
      <w:szCs w:val="20"/>
    </w:rPr>
  </w:style>
  <w:style w:type="character" w:customStyle="1" w:styleId="CommentTextChar">
    <w:name w:val="Comment Text Char"/>
    <w:basedOn w:val="DefaultParagraphFont"/>
    <w:link w:val="CommentText"/>
    <w:uiPriority w:val="99"/>
    <w:rsid w:val="00EB690D"/>
    <w:rPr>
      <w:sz w:val="20"/>
      <w:szCs w:val="20"/>
    </w:rPr>
  </w:style>
  <w:style w:type="paragraph" w:styleId="CommentSubject">
    <w:name w:val="annotation subject"/>
    <w:basedOn w:val="CommentText"/>
    <w:next w:val="CommentText"/>
    <w:link w:val="CommentSubjectChar"/>
    <w:uiPriority w:val="99"/>
    <w:semiHidden/>
    <w:unhideWhenUsed/>
    <w:rsid w:val="00EB690D"/>
    <w:rPr>
      <w:b/>
      <w:bCs/>
    </w:rPr>
  </w:style>
  <w:style w:type="character" w:customStyle="1" w:styleId="CommentSubjectChar">
    <w:name w:val="Comment Subject Char"/>
    <w:basedOn w:val="CommentTextChar"/>
    <w:link w:val="CommentSubject"/>
    <w:uiPriority w:val="99"/>
    <w:semiHidden/>
    <w:rsid w:val="00EB690D"/>
    <w:rPr>
      <w:b/>
      <w:bCs/>
      <w:sz w:val="20"/>
      <w:szCs w:val="20"/>
    </w:rPr>
  </w:style>
  <w:style w:type="paragraph" w:styleId="TOC2">
    <w:name w:val="toc 2"/>
    <w:basedOn w:val="Normal"/>
    <w:next w:val="Normal"/>
    <w:autoRedefine/>
    <w:uiPriority w:val="39"/>
    <w:unhideWhenUsed/>
    <w:rsid w:val="00DF3D38"/>
    <w:pPr>
      <w:tabs>
        <w:tab w:val="left" w:pos="660"/>
        <w:tab w:val="right" w:leader="dot" w:pos="9016"/>
      </w:tabs>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39592">
      <w:bodyDiv w:val="1"/>
      <w:marLeft w:val="0"/>
      <w:marRight w:val="0"/>
      <w:marTop w:val="0"/>
      <w:marBottom w:val="0"/>
      <w:divBdr>
        <w:top w:val="none" w:sz="0" w:space="0" w:color="auto"/>
        <w:left w:val="none" w:sz="0" w:space="0" w:color="auto"/>
        <w:bottom w:val="none" w:sz="0" w:space="0" w:color="auto"/>
        <w:right w:val="none" w:sz="0" w:space="0" w:color="auto"/>
      </w:divBdr>
      <w:divsChild>
        <w:div w:id="628631131">
          <w:marLeft w:val="0"/>
          <w:marRight w:val="0"/>
          <w:marTop w:val="0"/>
          <w:marBottom w:val="0"/>
          <w:divBdr>
            <w:top w:val="none" w:sz="0" w:space="0" w:color="auto"/>
            <w:left w:val="none" w:sz="0" w:space="0" w:color="auto"/>
            <w:bottom w:val="none" w:sz="0" w:space="0" w:color="auto"/>
            <w:right w:val="none" w:sz="0" w:space="0" w:color="auto"/>
          </w:divBdr>
        </w:div>
        <w:div w:id="635454044">
          <w:marLeft w:val="0"/>
          <w:marRight w:val="0"/>
          <w:marTop w:val="0"/>
          <w:marBottom w:val="0"/>
          <w:divBdr>
            <w:top w:val="none" w:sz="0" w:space="0" w:color="auto"/>
            <w:left w:val="none" w:sz="0" w:space="0" w:color="auto"/>
            <w:bottom w:val="none" w:sz="0" w:space="0" w:color="auto"/>
            <w:right w:val="none" w:sz="0" w:space="0" w:color="auto"/>
          </w:divBdr>
        </w:div>
        <w:div w:id="1602910324">
          <w:marLeft w:val="0"/>
          <w:marRight w:val="0"/>
          <w:marTop w:val="0"/>
          <w:marBottom w:val="0"/>
          <w:divBdr>
            <w:top w:val="none" w:sz="0" w:space="0" w:color="auto"/>
            <w:left w:val="none" w:sz="0" w:space="0" w:color="auto"/>
            <w:bottom w:val="none" w:sz="0" w:space="0" w:color="auto"/>
            <w:right w:val="none" w:sz="0" w:space="0" w:color="auto"/>
          </w:divBdr>
        </w:div>
      </w:divsChild>
    </w:div>
    <w:div w:id="158429710">
      <w:bodyDiv w:val="1"/>
      <w:marLeft w:val="0"/>
      <w:marRight w:val="0"/>
      <w:marTop w:val="0"/>
      <w:marBottom w:val="0"/>
      <w:divBdr>
        <w:top w:val="none" w:sz="0" w:space="0" w:color="auto"/>
        <w:left w:val="none" w:sz="0" w:space="0" w:color="auto"/>
        <w:bottom w:val="none" w:sz="0" w:space="0" w:color="auto"/>
        <w:right w:val="none" w:sz="0" w:space="0" w:color="auto"/>
      </w:divBdr>
      <w:divsChild>
        <w:div w:id="36980389">
          <w:marLeft w:val="0"/>
          <w:marRight w:val="0"/>
          <w:marTop w:val="0"/>
          <w:marBottom w:val="0"/>
          <w:divBdr>
            <w:top w:val="none" w:sz="0" w:space="0" w:color="auto"/>
            <w:left w:val="none" w:sz="0" w:space="0" w:color="auto"/>
            <w:bottom w:val="none" w:sz="0" w:space="0" w:color="auto"/>
            <w:right w:val="none" w:sz="0" w:space="0" w:color="auto"/>
          </w:divBdr>
        </w:div>
        <w:div w:id="744227819">
          <w:marLeft w:val="0"/>
          <w:marRight w:val="0"/>
          <w:marTop w:val="0"/>
          <w:marBottom w:val="0"/>
          <w:divBdr>
            <w:top w:val="none" w:sz="0" w:space="0" w:color="auto"/>
            <w:left w:val="none" w:sz="0" w:space="0" w:color="auto"/>
            <w:bottom w:val="none" w:sz="0" w:space="0" w:color="auto"/>
            <w:right w:val="none" w:sz="0" w:space="0" w:color="auto"/>
          </w:divBdr>
        </w:div>
        <w:div w:id="1114397536">
          <w:marLeft w:val="0"/>
          <w:marRight w:val="0"/>
          <w:marTop w:val="0"/>
          <w:marBottom w:val="0"/>
          <w:divBdr>
            <w:top w:val="none" w:sz="0" w:space="0" w:color="auto"/>
            <w:left w:val="none" w:sz="0" w:space="0" w:color="auto"/>
            <w:bottom w:val="none" w:sz="0" w:space="0" w:color="auto"/>
            <w:right w:val="none" w:sz="0" w:space="0" w:color="auto"/>
          </w:divBdr>
        </w:div>
        <w:div w:id="1331249245">
          <w:marLeft w:val="0"/>
          <w:marRight w:val="0"/>
          <w:marTop w:val="0"/>
          <w:marBottom w:val="0"/>
          <w:divBdr>
            <w:top w:val="none" w:sz="0" w:space="0" w:color="auto"/>
            <w:left w:val="none" w:sz="0" w:space="0" w:color="auto"/>
            <w:bottom w:val="none" w:sz="0" w:space="0" w:color="auto"/>
            <w:right w:val="none" w:sz="0" w:space="0" w:color="auto"/>
          </w:divBdr>
        </w:div>
        <w:div w:id="1334457508">
          <w:marLeft w:val="0"/>
          <w:marRight w:val="0"/>
          <w:marTop w:val="0"/>
          <w:marBottom w:val="0"/>
          <w:divBdr>
            <w:top w:val="none" w:sz="0" w:space="0" w:color="auto"/>
            <w:left w:val="none" w:sz="0" w:space="0" w:color="auto"/>
            <w:bottom w:val="none" w:sz="0" w:space="0" w:color="auto"/>
            <w:right w:val="none" w:sz="0" w:space="0" w:color="auto"/>
          </w:divBdr>
        </w:div>
        <w:div w:id="1416437789">
          <w:marLeft w:val="0"/>
          <w:marRight w:val="0"/>
          <w:marTop w:val="0"/>
          <w:marBottom w:val="0"/>
          <w:divBdr>
            <w:top w:val="none" w:sz="0" w:space="0" w:color="auto"/>
            <w:left w:val="none" w:sz="0" w:space="0" w:color="auto"/>
            <w:bottom w:val="none" w:sz="0" w:space="0" w:color="auto"/>
            <w:right w:val="none" w:sz="0" w:space="0" w:color="auto"/>
          </w:divBdr>
        </w:div>
        <w:div w:id="1593664301">
          <w:marLeft w:val="0"/>
          <w:marRight w:val="0"/>
          <w:marTop w:val="0"/>
          <w:marBottom w:val="0"/>
          <w:divBdr>
            <w:top w:val="none" w:sz="0" w:space="0" w:color="auto"/>
            <w:left w:val="none" w:sz="0" w:space="0" w:color="auto"/>
            <w:bottom w:val="none" w:sz="0" w:space="0" w:color="auto"/>
            <w:right w:val="none" w:sz="0" w:space="0" w:color="auto"/>
          </w:divBdr>
        </w:div>
        <w:div w:id="2013481656">
          <w:marLeft w:val="0"/>
          <w:marRight w:val="0"/>
          <w:marTop w:val="0"/>
          <w:marBottom w:val="0"/>
          <w:divBdr>
            <w:top w:val="none" w:sz="0" w:space="0" w:color="auto"/>
            <w:left w:val="none" w:sz="0" w:space="0" w:color="auto"/>
            <w:bottom w:val="none" w:sz="0" w:space="0" w:color="auto"/>
            <w:right w:val="none" w:sz="0" w:space="0" w:color="auto"/>
          </w:divBdr>
        </w:div>
        <w:div w:id="2102794993">
          <w:marLeft w:val="0"/>
          <w:marRight w:val="0"/>
          <w:marTop w:val="0"/>
          <w:marBottom w:val="0"/>
          <w:divBdr>
            <w:top w:val="none" w:sz="0" w:space="0" w:color="auto"/>
            <w:left w:val="none" w:sz="0" w:space="0" w:color="auto"/>
            <w:bottom w:val="none" w:sz="0" w:space="0" w:color="auto"/>
            <w:right w:val="none" w:sz="0" w:space="0" w:color="auto"/>
          </w:divBdr>
        </w:div>
        <w:div w:id="2121759912">
          <w:marLeft w:val="0"/>
          <w:marRight w:val="0"/>
          <w:marTop w:val="0"/>
          <w:marBottom w:val="0"/>
          <w:divBdr>
            <w:top w:val="none" w:sz="0" w:space="0" w:color="auto"/>
            <w:left w:val="none" w:sz="0" w:space="0" w:color="auto"/>
            <w:bottom w:val="none" w:sz="0" w:space="0" w:color="auto"/>
            <w:right w:val="none" w:sz="0" w:space="0" w:color="auto"/>
          </w:divBdr>
        </w:div>
      </w:divsChild>
    </w:div>
    <w:div w:id="564031940">
      <w:bodyDiv w:val="1"/>
      <w:marLeft w:val="0"/>
      <w:marRight w:val="0"/>
      <w:marTop w:val="0"/>
      <w:marBottom w:val="0"/>
      <w:divBdr>
        <w:top w:val="none" w:sz="0" w:space="0" w:color="auto"/>
        <w:left w:val="none" w:sz="0" w:space="0" w:color="auto"/>
        <w:bottom w:val="none" w:sz="0" w:space="0" w:color="auto"/>
        <w:right w:val="none" w:sz="0" w:space="0" w:color="auto"/>
      </w:divBdr>
      <w:divsChild>
        <w:div w:id="51466420">
          <w:marLeft w:val="0"/>
          <w:marRight w:val="0"/>
          <w:marTop w:val="0"/>
          <w:marBottom w:val="0"/>
          <w:divBdr>
            <w:top w:val="none" w:sz="0" w:space="0" w:color="auto"/>
            <w:left w:val="none" w:sz="0" w:space="0" w:color="auto"/>
            <w:bottom w:val="none" w:sz="0" w:space="0" w:color="auto"/>
            <w:right w:val="none" w:sz="0" w:space="0" w:color="auto"/>
          </w:divBdr>
        </w:div>
        <w:div w:id="574819813">
          <w:marLeft w:val="0"/>
          <w:marRight w:val="0"/>
          <w:marTop w:val="0"/>
          <w:marBottom w:val="0"/>
          <w:divBdr>
            <w:top w:val="none" w:sz="0" w:space="0" w:color="auto"/>
            <w:left w:val="none" w:sz="0" w:space="0" w:color="auto"/>
            <w:bottom w:val="none" w:sz="0" w:space="0" w:color="auto"/>
            <w:right w:val="none" w:sz="0" w:space="0" w:color="auto"/>
          </w:divBdr>
        </w:div>
        <w:div w:id="1592004476">
          <w:marLeft w:val="0"/>
          <w:marRight w:val="0"/>
          <w:marTop w:val="0"/>
          <w:marBottom w:val="0"/>
          <w:divBdr>
            <w:top w:val="none" w:sz="0" w:space="0" w:color="auto"/>
            <w:left w:val="none" w:sz="0" w:space="0" w:color="auto"/>
            <w:bottom w:val="none" w:sz="0" w:space="0" w:color="auto"/>
            <w:right w:val="none" w:sz="0" w:space="0" w:color="auto"/>
          </w:divBdr>
        </w:div>
      </w:divsChild>
    </w:div>
    <w:div w:id="644555480">
      <w:bodyDiv w:val="1"/>
      <w:marLeft w:val="0"/>
      <w:marRight w:val="0"/>
      <w:marTop w:val="0"/>
      <w:marBottom w:val="0"/>
      <w:divBdr>
        <w:top w:val="none" w:sz="0" w:space="0" w:color="auto"/>
        <w:left w:val="none" w:sz="0" w:space="0" w:color="auto"/>
        <w:bottom w:val="none" w:sz="0" w:space="0" w:color="auto"/>
        <w:right w:val="none" w:sz="0" w:space="0" w:color="auto"/>
      </w:divBdr>
      <w:divsChild>
        <w:div w:id="1574657438">
          <w:marLeft w:val="0"/>
          <w:marRight w:val="0"/>
          <w:marTop w:val="0"/>
          <w:marBottom w:val="0"/>
          <w:divBdr>
            <w:top w:val="none" w:sz="0" w:space="0" w:color="auto"/>
            <w:left w:val="none" w:sz="0" w:space="0" w:color="auto"/>
            <w:bottom w:val="none" w:sz="0" w:space="0" w:color="auto"/>
            <w:right w:val="none" w:sz="0" w:space="0" w:color="auto"/>
          </w:divBdr>
        </w:div>
        <w:div w:id="1750620295">
          <w:marLeft w:val="0"/>
          <w:marRight w:val="0"/>
          <w:marTop w:val="0"/>
          <w:marBottom w:val="0"/>
          <w:divBdr>
            <w:top w:val="none" w:sz="0" w:space="0" w:color="auto"/>
            <w:left w:val="none" w:sz="0" w:space="0" w:color="auto"/>
            <w:bottom w:val="none" w:sz="0" w:space="0" w:color="auto"/>
            <w:right w:val="none" w:sz="0" w:space="0" w:color="auto"/>
          </w:divBdr>
        </w:div>
      </w:divsChild>
    </w:div>
    <w:div w:id="749548433">
      <w:bodyDiv w:val="1"/>
      <w:marLeft w:val="0"/>
      <w:marRight w:val="0"/>
      <w:marTop w:val="0"/>
      <w:marBottom w:val="0"/>
      <w:divBdr>
        <w:top w:val="none" w:sz="0" w:space="0" w:color="auto"/>
        <w:left w:val="none" w:sz="0" w:space="0" w:color="auto"/>
        <w:bottom w:val="none" w:sz="0" w:space="0" w:color="auto"/>
        <w:right w:val="none" w:sz="0" w:space="0" w:color="auto"/>
      </w:divBdr>
      <w:divsChild>
        <w:div w:id="94518147">
          <w:marLeft w:val="0"/>
          <w:marRight w:val="0"/>
          <w:marTop w:val="0"/>
          <w:marBottom w:val="0"/>
          <w:divBdr>
            <w:top w:val="none" w:sz="0" w:space="0" w:color="auto"/>
            <w:left w:val="none" w:sz="0" w:space="0" w:color="auto"/>
            <w:bottom w:val="none" w:sz="0" w:space="0" w:color="auto"/>
            <w:right w:val="none" w:sz="0" w:space="0" w:color="auto"/>
          </w:divBdr>
        </w:div>
        <w:div w:id="845822214">
          <w:marLeft w:val="0"/>
          <w:marRight w:val="0"/>
          <w:marTop w:val="0"/>
          <w:marBottom w:val="0"/>
          <w:divBdr>
            <w:top w:val="none" w:sz="0" w:space="0" w:color="auto"/>
            <w:left w:val="none" w:sz="0" w:space="0" w:color="auto"/>
            <w:bottom w:val="none" w:sz="0" w:space="0" w:color="auto"/>
            <w:right w:val="none" w:sz="0" w:space="0" w:color="auto"/>
          </w:divBdr>
        </w:div>
        <w:div w:id="928538038">
          <w:marLeft w:val="0"/>
          <w:marRight w:val="0"/>
          <w:marTop w:val="0"/>
          <w:marBottom w:val="0"/>
          <w:divBdr>
            <w:top w:val="none" w:sz="0" w:space="0" w:color="auto"/>
            <w:left w:val="none" w:sz="0" w:space="0" w:color="auto"/>
            <w:bottom w:val="none" w:sz="0" w:space="0" w:color="auto"/>
            <w:right w:val="none" w:sz="0" w:space="0" w:color="auto"/>
          </w:divBdr>
        </w:div>
        <w:div w:id="1979455997">
          <w:marLeft w:val="0"/>
          <w:marRight w:val="0"/>
          <w:marTop w:val="0"/>
          <w:marBottom w:val="0"/>
          <w:divBdr>
            <w:top w:val="none" w:sz="0" w:space="0" w:color="auto"/>
            <w:left w:val="none" w:sz="0" w:space="0" w:color="auto"/>
            <w:bottom w:val="none" w:sz="0" w:space="0" w:color="auto"/>
            <w:right w:val="none" w:sz="0" w:space="0" w:color="auto"/>
          </w:divBdr>
        </w:div>
      </w:divsChild>
    </w:div>
    <w:div w:id="812062621">
      <w:bodyDiv w:val="1"/>
      <w:marLeft w:val="0"/>
      <w:marRight w:val="0"/>
      <w:marTop w:val="0"/>
      <w:marBottom w:val="0"/>
      <w:divBdr>
        <w:top w:val="none" w:sz="0" w:space="0" w:color="auto"/>
        <w:left w:val="none" w:sz="0" w:space="0" w:color="auto"/>
        <w:bottom w:val="none" w:sz="0" w:space="0" w:color="auto"/>
        <w:right w:val="none" w:sz="0" w:space="0" w:color="auto"/>
      </w:divBdr>
      <w:divsChild>
        <w:div w:id="9068535">
          <w:marLeft w:val="0"/>
          <w:marRight w:val="0"/>
          <w:marTop w:val="0"/>
          <w:marBottom w:val="0"/>
          <w:divBdr>
            <w:top w:val="none" w:sz="0" w:space="0" w:color="auto"/>
            <w:left w:val="none" w:sz="0" w:space="0" w:color="auto"/>
            <w:bottom w:val="none" w:sz="0" w:space="0" w:color="auto"/>
            <w:right w:val="none" w:sz="0" w:space="0" w:color="auto"/>
          </w:divBdr>
        </w:div>
        <w:div w:id="734821723">
          <w:marLeft w:val="0"/>
          <w:marRight w:val="0"/>
          <w:marTop w:val="0"/>
          <w:marBottom w:val="0"/>
          <w:divBdr>
            <w:top w:val="none" w:sz="0" w:space="0" w:color="auto"/>
            <w:left w:val="none" w:sz="0" w:space="0" w:color="auto"/>
            <w:bottom w:val="none" w:sz="0" w:space="0" w:color="auto"/>
            <w:right w:val="none" w:sz="0" w:space="0" w:color="auto"/>
          </w:divBdr>
        </w:div>
      </w:divsChild>
    </w:div>
    <w:div w:id="988559456">
      <w:bodyDiv w:val="1"/>
      <w:marLeft w:val="0"/>
      <w:marRight w:val="0"/>
      <w:marTop w:val="0"/>
      <w:marBottom w:val="0"/>
      <w:divBdr>
        <w:top w:val="none" w:sz="0" w:space="0" w:color="auto"/>
        <w:left w:val="none" w:sz="0" w:space="0" w:color="auto"/>
        <w:bottom w:val="none" w:sz="0" w:space="0" w:color="auto"/>
        <w:right w:val="none" w:sz="0" w:space="0" w:color="auto"/>
      </w:divBdr>
      <w:divsChild>
        <w:div w:id="78840444">
          <w:marLeft w:val="0"/>
          <w:marRight w:val="0"/>
          <w:marTop w:val="0"/>
          <w:marBottom w:val="0"/>
          <w:divBdr>
            <w:top w:val="none" w:sz="0" w:space="0" w:color="auto"/>
            <w:left w:val="none" w:sz="0" w:space="0" w:color="auto"/>
            <w:bottom w:val="none" w:sz="0" w:space="0" w:color="auto"/>
            <w:right w:val="none" w:sz="0" w:space="0" w:color="auto"/>
          </w:divBdr>
        </w:div>
        <w:div w:id="196240796">
          <w:marLeft w:val="0"/>
          <w:marRight w:val="0"/>
          <w:marTop w:val="0"/>
          <w:marBottom w:val="0"/>
          <w:divBdr>
            <w:top w:val="none" w:sz="0" w:space="0" w:color="auto"/>
            <w:left w:val="none" w:sz="0" w:space="0" w:color="auto"/>
            <w:bottom w:val="none" w:sz="0" w:space="0" w:color="auto"/>
            <w:right w:val="none" w:sz="0" w:space="0" w:color="auto"/>
          </w:divBdr>
        </w:div>
        <w:div w:id="270094019">
          <w:marLeft w:val="0"/>
          <w:marRight w:val="0"/>
          <w:marTop w:val="0"/>
          <w:marBottom w:val="0"/>
          <w:divBdr>
            <w:top w:val="none" w:sz="0" w:space="0" w:color="auto"/>
            <w:left w:val="none" w:sz="0" w:space="0" w:color="auto"/>
            <w:bottom w:val="none" w:sz="0" w:space="0" w:color="auto"/>
            <w:right w:val="none" w:sz="0" w:space="0" w:color="auto"/>
          </w:divBdr>
        </w:div>
        <w:div w:id="522938419">
          <w:marLeft w:val="0"/>
          <w:marRight w:val="0"/>
          <w:marTop w:val="0"/>
          <w:marBottom w:val="0"/>
          <w:divBdr>
            <w:top w:val="none" w:sz="0" w:space="0" w:color="auto"/>
            <w:left w:val="none" w:sz="0" w:space="0" w:color="auto"/>
            <w:bottom w:val="none" w:sz="0" w:space="0" w:color="auto"/>
            <w:right w:val="none" w:sz="0" w:space="0" w:color="auto"/>
          </w:divBdr>
        </w:div>
        <w:div w:id="527766517">
          <w:marLeft w:val="0"/>
          <w:marRight w:val="0"/>
          <w:marTop w:val="0"/>
          <w:marBottom w:val="0"/>
          <w:divBdr>
            <w:top w:val="none" w:sz="0" w:space="0" w:color="auto"/>
            <w:left w:val="none" w:sz="0" w:space="0" w:color="auto"/>
            <w:bottom w:val="none" w:sz="0" w:space="0" w:color="auto"/>
            <w:right w:val="none" w:sz="0" w:space="0" w:color="auto"/>
          </w:divBdr>
        </w:div>
        <w:div w:id="645744916">
          <w:marLeft w:val="0"/>
          <w:marRight w:val="0"/>
          <w:marTop w:val="0"/>
          <w:marBottom w:val="0"/>
          <w:divBdr>
            <w:top w:val="none" w:sz="0" w:space="0" w:color="auto"/>
            <w:left w:val="none" w:sz="0" w:space="0" w:color="auto"/>
            <w:bottom w:val="none" w:sz="0" w:space="0" w:color="auto"/>
            <w:right w:val="none" w:sz="0" w:space="0" w:color="auto"/>
          </w:divBdr>
        </w:div>
        <w:div w:id="818304570">
          <w:marLeft w:val="0"/>
          <w:marRight w:val="0"/>
          <w:marTop w:val="0"/>
          <w:marBottom w:val="0"/>
          <w:divBdr>
            <w:top w:val="none" w:sz="0" w:space="0" w:color="auto"/>
            <w:left w:val="none" w:sz="0" w:space="0" w:color="auto"/>
            <w:bottom w:val="none" w:sz="0" w:space="0" w:color="auto"/>
            <w:right w:val="none" w:sz="0" w:space="0" w:color="auto"/>
          </w:divBdr>
        </w:div>
        <w:div w:id="1202479471">
          <w:marLeft w:val="0"/>
          <w:marRight w:val="0"/>
          <w:marTop w:val="0"/>
          <w:marBottom w:val="0"/>
          <w:divBdr>
            <w:top w:val="none" w:sz="0" w:space="0" w:color="auto"/>
            <w:left w:val="none" w:sz="0" w:space="0" w:color="auto"/>
            <w:bottom w:val="none" w:sz="0" w:space="0" w:color="auto"/>
            <w:right w:val="none" w:sz="0" w:space="0" w:color="auto"/>
          </w:divBdr>
        </w:div>
        <w:div w:id="1246954887">
          <w:marLeft w:val="0"/>
          <w:marRight w:val="0"/>
          <w:marTop w:val="0"/>
          <w:marBottom w:val="0"/>
          <w:divBdr>
            <w:top w:val="none" w:sz="0" w:space="0" w:color="auto"/>
            <w:left w:val="none" w:sz="0" w:space="0" w:color="auto"/>
            <w:bottom w:val="none" w:sz="0" w:space="0" w:color="auto"/>
            <w:right w:val="none" w:sz="0" w:space="0" w:color="auto"/>
          </w:divBdr>
        </w:div>
        <w:div w:id="1280452887">
          <w:marLeft w:val="0"/>
          <w:marRight w:val="0"/>
          <w:marTop w:val="0"/>
          <w:marBottom w:val="0"/>
          <w:divBdr>
            <w:top w:val="none" w:sz="0" w:space="0" w:color="auto"/>
            <w:left w:val="none" w:sz="0" w:space="0" w:color="auto"/>
            <w:bottom w:val="none" w:sz="0" w:space="0" w:color="auto"/>
            <w:right w:val="none" w:sz="0" w:space="0" w:color="auto"/>
          </w:divBdr>
        </w:div>
        <w:div w:id="1522088188">
          <w:marLeft w:val="0"/>
          <w:marRight w:val="0"/>
          <w:marTop w:val="0"/>
          <w:marBottom w:val="0"/>
          <w:divBdr>
            <w:top w:val="none" w:sz="0" w:space="0" w:color="auto"/>
            <w:left w:val="none" w:sz="0" w:space="0" w:color="auto"/>
            <w:bottom w:val="none" w:sz="0" w:space="0" w:color="auto"/>
            <w:right w:val="none" w:sz="0" w:space="0" w:color="auto"/>
          </w:divBdr>
        </w:div>
        <w:div w:id="1571034584">
          <w:marLeft w:val="0"/>
          <w:marRight w:val="0"/>
          <w:marTop w:val="0"/>
          <w:marBottom w:val="0"/>
          <w:divBdr>
            <w:top w:val="none" w:sz="0" w:space="0" w:color="auto"/>
            <w:left w:val="none" w:sz="0" w:space="0" w:color="auto"/>
            <w:bottom w:val="none" w:sz="0" w:space="0" w:color="auto"/>
            <w:right w:val="none" w:sz="0" w:space="0" w:color="auto"/>
          </w:divBdr>
        </w:div>
        <w:div w:id="1885674661">
          <w:marLeft w:val="0"/>
          <w:marRight w:val="0"/>
          <w:marTop w:val="0"/>
          <w:marBottom w:val="0"/>
          <w:divBdr>
            <w:top w:val="none" w:sz="0" w:space="0" w:color="auto"/>
            <w:left w:val="none" w:sz="0" w:space="0" w:color="auto"/>
            <w:bottom w:val="none" w:sz="0" w:space="0" w:color="auto"/>
            <w:right w:val="none" w:sz="0" w:space="0" w:color="auto"/>
          </w:divBdr>
        </w:div>
        <w:div w:id="1927304113">
          <w:marLeft w:val="0"/>
          <w:marRight w:val="0"/>
          <w:marTop w:val="0"/>
          <w:marBottom w:val="0"/>
          <w:divBdr>
            <w:top w:val="none" w:sz="0" w:space="0" w:color="auto"/>
            <w:left w:val="none" w:sz="0" w:space="0" w:color="auto"/>
            <w:bottom w:val="none" w:sz="0" w:space="0" w:color="auto"/>
            <w:right w:val="none" w:sz="0" w:space="0" w:color="auto"/>
          </w:divBdr>
        </w:div>
        <w:div w:id="2042122998">
          <w:marLeft w:val="0"/>
          <w:marRight w:val="0"/>
          <w:marTop w:val="0"/>
          <w:marBottom w:val="0"/>
          <w:divBdr>
            <w:top w:val="none" w:sz="0" w:space="0" w:color="auto"/>
            <w:left w:val="none" w:sz="0" w:space="0" w:color="auto"/>
            <w:bottom w:val="none" w:sz="0" w:space="0" w:color="auto"/>
            <w:right w:val="none" w:sz="0" w:space="0" w:color="auto"/>
          </w:divBdr>
        </w:div>
        <w:div w:id="2145273183">
          <w:marLeft w:val="0"/>
          <w:marRight w:val="0"/>
          <w:marTop w:val="0"/>
          <w:marBottom w:val="0"/>
          <w:divBdr>
            <w:top w:val="none" w:sz="0" w:space="0" w:color="auto"/>
            <w:left w:val="none" w:sz="0" w:space="0" w:color="auto"/>
            <w:bottom w:val="none" w:sz="0" w:space="0" w:color="auto"/>
            <w:right w:val="none" w:sz="0" w:space="0" w:color="auto"/>
          </w:divBdr>
        </w:div>
      </w:divsChild>
    </w:div>
    <w:div w:id="1054506152">
      <w:bodyDiv w:val="1"/>
      <w:marLeft w:val="0"/>
      <w:marRight w:val="0"/>
      <w:marTop w:val="0"/>
      <w:marBottom w:val="0"/>
      <w:divBdr>
        <w:top w:val="none" w:sz="0" w:space="0" w:color="auto"/>
        <w:left w:val="none" w:sz="0" w:space="0" w:color="auto"/>
        <w:bottom w:val="none" w:sz="0" w:space="0" w:color="auto"/>
        <w:right w:val="none" w:sz="0" w:space="0" w:color="auto"/>
      </w:divBdr>
      <w:divsChild>
        <w:div w:id="10183739">
          <w:marLeft w:val="0"/>
          <w:marRight w:val="0"/>
          <w:marTop w:val="0"/>
          <w:marBottom w:val="0"/>
          <w:divBdr>
            <w:top w:val="none" w:sz="0" w:space="0" w:color="auto"/>
            <w:left w:val="none" w:sz="0" w:space="0" w:color="auto"/>
            <w:bottom w:val="none" w:sz="0" w:space="0" w:color="auto"/>
            <w:right w:val="none" w:sz="0" w:space="0" w:color="auto"/>
          </w:divBdr>
        </w:div>
        <w:div w:id="20975842">
          <w:marLeft w:val="0"/>
          <w:marRight w:val="0"/>
          <w:marTop w:val="0"/>
          <w:marBottom w:val="0"/>
          <w:divBdr>
            <w:top w:val="none" w:sz="0" w:space="0" w:color="auto"/>
            <w:left w:val="none" w:sz="0" w:space="0" w:color="auto"/>
            <w:bottom w:val="none" w:sz="0" w:space="0" w:color="auto"/>
            <w:right w:val="none" w:sz="0" w:space="0" w:color="auto"/>
          </w:divBdr>
        </w:div>
        <w:div w:id="123933176">
          <w:marLeft w:val="0"/>
          <w:marRight w:val="0"/>
          <w:marTop w:val="0"/>
          <w:marBottom w:val="0"/>
          <w:divBdr>
            <w:top w:val="none" w:sz="0" w:space="0" w:color="auto"/>
            <w:left w:val="none" w:sz="0" w:space="0" w:color="auto"/>
            <w:bottom w:val="none" w:sz="0" w:space="0" w:color="auto"/>
            <w:right w:val="none" w:sz="0" w:space="0" w:color="auto"/>
          </w:divBdr>
        </w:div>
        <w:div w:id="166597224">
          <w:marLeft w:val="0"/>
          <w:marRight w:val="0"/>
          <w:marTop w:val="0"/>
          <w:marBottom w:val="0"/>
          <w:divBdr>
            <w:top w:val="none" w:sz="0" w:space="0" w:color="auto"/>
            <w:left w:val="none" w:sz="0" w:space="0" w:color="auto"/>
            <w:bottom w:val="none" w:sz="0" w:space="0" w:color="auto"/>
            <w:right w:val="none" w:sz="0" w:space="0" w:color="auto"/>
          </w:divBdr>
        </w:div>
        <w:div w:id="170225370">
          <w:marLeft w:val="0"/>
          <w:marRight w:val="0"/>
          <w:marTop w:val="0"/>
          <w:marBottom w:val="0"/>
          <w:divBdr>
            <w:top w:val="none" w:sz="0" w:space="0" w:color="auto"/>
            <w:left w:val="none" w:sz="0" w:space="0" w:color="auto"/>
            <w:bottom w:val="none" w:sz="0" w:space="0" w:color="auto"/>
            <w:right w:val="none" w:sz="0" w:space="0" w:color="auto"/>
          </w:divBdr>
        </w:div>
        <w:div w:id="259485723">
          <w:marLeft w:val="0"/>
          <w:marRight w:val="0"/>
          <w:marTop w:val="0"/>
          <w:marBottom w:val="0"/>
          <w:divBdr>
            <w:top w:val="none" w:sz="0" w:space="0" w:color="auto"/>
            <w:left w:val="none" w:sz="0" w:space="0" w:color="auto"/>
            <w:bottom w:val="none" w:sz="0" w:space="0" w:color="auto"/>
            <w:right w:val="none" w:sz="0" w:space="0" w:color="auto"/>
          </w:divBdr>
        </w:div>
        <w:div w:id="312876607">
          <w:marLeft w:val="0"/>
          <w:marRight w:val="0"/>
          <w:marTop w:val="0"/>
          <w:marBottom w:val="0"/>
          <w:divBdr>
            <w:top w:val="none" w:sz="0" w:space="0" w:color="auto"/>
            <w:left w:val="none" w:sz="0" w:space="0" w:color="auto"/>
            <w:bottom w:val="none" w:sz="0" w:space="0" w:color="auto"/>
            <w:right w:val="none" w:sz="0" w:space="0" w:color="auto"/>
          </w:divBdr>
        </w:div>
        <w:div w:id="363016604">
          <w:marLeft w:val="0"/>
          <w:marRight w:val="0"/>
          <w:marTop w:val="0"/>
          <w:marBottom w:val="0"/>
          <w:divBdr>
            <w:top w:val="none" w:sz="0" w:space="0" w:color="auto"/>
            <w:left w:val="none" w:sz="0" w:space="0" w:color="auto"/>
            <w:bottom w:val="none" w:sz="0" w:space="0" w:color="auto"/>
            <w:right w:val="none" w:sz="0" w:space="0" w:color="auto"/>
          </w:divBdr>
        </w:div>
        <w:div w:id="432633945">
          <w:marLeft w:val="0"/>
          <w:marRight w:val="0"/>
          <w:marTop w:val="0"/>
          <w:marBottom w:val="0"/>
          <w:divBdr>
            <w:top w:val="none" w:sz="0" w:space="0" w:color="auto"/>
            <w:left w:val="none" w:sz="0" w:space="0" w:color="auto"/>
            <w:bottom w:val="none" w:sz="0" w:space="0" w:color="auto"/>
            <w:right w:val="none" w:sz="0" w:space="0" w:color="auto"/>
          </w:divBdr>
        </w:div>
        <w:div w:id="439299615">
          <w:marLeft w:val="0"/>
          <w:marRight w:val="0"/>
          <w:marTop w:val="0"/>
          <w:marBottom w:val="0"/>
          <w:divBdr>
            <w:top w:val="none" w:sz="0" w:space="0" w:color="auto"/>
            <w:left w:val="none" w:sz="0" w:space="0" w:color="auto"/>
            <w:bottom w:val="none" w:sz="0" w:space="0" w:color="auto"/>
            <w:right w:val="none" w:sz="0" w:space="0" w:color="auto"/>
          </w:divBdr>
        </w:div>
        <w:div w:id="548883216">
          <w:marLeft w:val="0"/>
          <w:marRight w:val="0"/>
          <w:marTop w:val="0"/>
          <w:marBottom w:val="0"/>
          <w:divBdr>
            <w:top w:val="none" w:sz="0" w:space="0" w:color="auto"/>
            <w:left w:val="none" w:sz="0" w:space="0" w:color="auto"/>
            <w:bottom w:val="none" w:sz="0" w:space="0" w:color="auto"/>
            <w:right w:val="none" w:sz="0" w:space="0" w:color="auto"/>
          </w:divBdr>
        </w:div>
        <w:div w:id="620382347">
          <w:marLeft w:val="0"/>
          <w:marRight w:val="0"/>
          <w:marTop w:val="0"/>
          <w:marBottom w:val="0"/>
          <w:divBdr>
            <w:top w:val="none" w:sz="0" w:space="0" w:color="auto"/>
            <w:left w:val="none" w:sz="0" w:space="0" w:color="auto"/>
            <w:bottom w:val="none" w:sz="0" w:space="0" w:color="auto"/>
            <w:right w:val="none" w:sz="0" w:space="0" w:color="auto"/>
          </w:divBdr>
        </w:div>
        <w:div w:id="737476648">
          <w:marLeft w:val="0"/>
          <w:marRight w:val="0"/>
          <w:marTop w:val="0"/>
          <w:marBottom w:val="0"/>
          <w:divBdr>
            <w:top w:val="none" w:sz="0" w:space="0" w:color="auto"/>
            <w:left w:val="none" w:sz="0" w:space="0" w:color="auto"/>
            <w:bottom w:val="none" w:sz="0" w:space="0" w:color="auto"/>
            <w:right w:val="none" w:sz="0" w:space="0" w:color="auto"/>
          </w:divBdr>
        </w:div>
        <w:div w:id="828204895">
          <w:marLeft w:val="0"/>
          <w:marRight w:val="0"/>
          <w:marTop w:val="0"/>
          <w:marBottom w:val="0"/>
          <w:divBdr>
            <w:top w:val="none" w:sz="0" w:space="0" w:color="auto"/>
            <w:left w:val="none" w:sz="0" w:space="0" w:color="auto"/>
            <w:bottom w:val="none" w:sz="0" w:space="0" w:color="auto"/>
            <w:right w:val="none" w:sz="0" w:space="0" w:color="auto"/>
          </w:divBdr>
        </w:div>
        <w:div w:id="880554263">
          <w:marLeft w:val="0"/>
          <w:marRight w:val="0"/>
          <w:marTop w:val="0"/>
          <w:marBottom w:val="0"/>
          <w:divBdr>
            <w:top w:val="none" w:sz="0" w:space="0" w:color="auto"/>
            <w:left w:val="none" w:sz="0" w:space="0" w:color="auto"/>
            <w:bottom w:val="none" w:sz="0" w:space="0" w:color="auto"/>
            <w:right w:val="none" w:sz="0" w:space="0" w:color="auto"/>
          </w:divBdr>
        </w:div>
        <w:div w:id="944461700">
          <w:marLeft w:val="0"/>
          <w:marRight w:val="0"/>
          <w:marTop w:val="0"/>
          <w:marBottom w:val="0"/>
          <w:divBdr>
            <w:top w:val="none" w:sz="0" w:space="0" w:color="auto"/>
            <w:left w:val="none" w:sz="0" w:space="0" w:color="auto"/>
            <w:bottom w:val="none" w:sz="0" w:space="0" w:color="auto"/>
            <w:right w:val="none" w:sz="0" w:space="0" w:color="auto"/>
          </w:divBdr>
        </w:div>
        <w:div w:id="1405374173">
          <w:marLeft w:val="0"/>
          <w:marRight w:val="0"/>
          <w:marTop w:val="0"/>
          <w:marBottom w:val="0"/>
          <w:divBdr>
            <w:top w:val="none" w:sz="0" w:space="0" w:color="auto"/>
            <w:left w:val="none" w:sz="0" w:space="0" w:color="auto"/>
            <w:bottom w:val="none" w:sz="0" w:space="0" w:color="auto"/>
            <w:right w:val="none" w:sz="0" w:space="0" w:color="auto"/>
          </w:divBdr>
        </w:div>
        <w:div w:id="1432629604">
          <w:marLeft w:val="0"/>
          <w:marRight w:val="0"/>
          <w:marTop w:val="0"/>
          <w:marBottom w:val="0"/>
          <w:divBdr>
            <w:top w:val="none" w:sz="0" w:space="0" w:color="auto"/>
            <w:left w:val="none" w:sz="0" w:space="0" w:color="auto"/>
            <w:bottom w:val="none" w:sz="0" w:space="0" w:color="auto"/>
            <w:right w:val="none" w:sz="0" w:space="0" w:color="auto"/>
          </w:divBdr>
        </w:div>
        <w:div w:id="1439256158">
          <w:marLeft w:val="0"/>
          <w:marRight w:val="0"/>
          <w:marTop w:val="0"/>
          <w:marBottom w:val="0"/>
          <w:divBdr>
            <w:top w:val="none" w:sz="0" w:space="0" w:color="auto"/>
            <w:left w:val="none" w:sz="0" w:space="0" w:color="auto"/>
            <w:bottom w:val="none" w:sz="0" w:space="0" w:color="auto"/>
            <w:right w:val="none" w:sz="0" w:space="0" w:color="auto"/>
          </w:divBdr>
        </w:div>
        <w:div w:id="1445222585">
          <w:marLeft w:val="0"/>
          <w:marRight w:val="0"/>
          <w:marTop w:val="0"/>
          <w:marBottom w:val="0"/>
          <w:divBdr>
            <w:top w:val="none" w:sz="0" w:space="0" w:color="auto"/>
            <w:left w:val="none" w:sz="0" w:space="0" w:color="auto"/>
            <w:bottom w:val="none" w:sz="0" w:space="0" w:color="auto"/>
            <w:right w:val="none" w:sz="0" w:space="0" w:color="auto"/>
          </w:divBdr>
        </w:div>
        <w:div w:id="1469126697">
          <w:marLeft w:val="0"/>
          <w:marRight w:val="0"/>
          <w:marTop w:val="0"/>
          <w:marBottom w:val="0"/>
          <w:divBdr>
            <w:top w:val="none" w:sz="0" w:space="0" w:color="auto"/>
            <w:left w:val="none" w:sz="0" w:space="0" w:color="auto"/>
            <w:bottom w:val="none" w:sz="0" w:space="0" w:color="auto"/>
            <w:right w:val="none" w:sz="0" w:space="0" w:color="auto"/>
          </w:divBdr>
        </w:div>
        <w:div w:id="1483614644">
          <w:marLeft w:val="0"/>
          <w:marRight w:val="0"/>
          <w:marTop w:val="0"/>
          <w:marBottom w:val="0"/>
          <w:divBdr>
            <w:top w:val="none" w:sz="0" w:space="0" w:color="auto"/>
            <w:left w:val="none" w:sz="0" w:space="0" w:color="auto"/>
            <w:bottom w:val="none" w:sz="0" w:space="0" w:color="auto"/>
            <w:right w:val="none" w:sz="0" w:space="0" w:color="auto"/>
          </w:divBdr>
        </w:div>
        <w:div w:id="1502161409">
          <w:marLeft w:val="0"/>
          <w:marRight w:val="0"/>
          <w:marTop w:val="0"/>
          <w:marBottom w:val="0"/>
          <w:divBdr>
            <w:top w:val="none" w:sz="0" w:space="0" w:color="auto"/>
            <w:left w:val="none" w:sz="0" w:space="0" w:color="auto"/>
            <w:bottom w:val="none" w:sz="0" w:space="0" w:color="auto"/>
            <w:right w:val="none" w:sz="0" w:space="0" w:color="auto"/>
          </w:divBdr>
        </w:div>
        <w:div w:id="1531989648">
          <w:marLeft w:val="0"/>
          <w:marRight w:val="0"/>
          <w:marTop w:val="0"/>
          <w:marBottom w:val="0"/>
          <w:divBdr>
            <w:top w:val="none" w:sz="0" w:space="0" w:color="auto"/>
            <w:left w:val="none" w:sz="0" w:space="0" w:color="auto"/>
            <w:bottom w:val="none" w:sz="0" w:space="0" w:color="auto"/>
            <w:right w:val="none" w:sz="0" w:space="0" w:color="auto"/>
          </w:divBdr>
        </w:div>
        <w:div w:id="1617828124">
          <w:marLeft w:val="0"/>
          <w:marRight w:val="0"/>
          <w:marTop w:val="0"/>
          <w:marBottom w:val="0"/>
          <w:divBdr>
            <w:top w:val="none" w:sz="0" w:space="0" w:color="auto"/>
            <w:left w:val="none" w:sz="0" w:space="0" w:color="auto"/>
            <w:bottom w:val="none" w:sz="0" w:space="0" w:color="auto"/>
            <w:right w:val="none" w:sz="0" w:space="0" w:color="auto"/>
          </w:divBdr>
        </w:div>
        <w:div w:id="1632903190">
          <w:marLeft w:val="0"/>
          <w:marRight w:val="0"/>
          <w:marTop w:val="0"/>
          <w:marBottom w:val="0"/>
          <w:divBdr>
            <w:top w:val="none" w:sz="0" w:space="0" w:color="auto"/>
            <w:left w:val="none" w:sz="0" w:space="0" w:color="auto"/>
            <w:bottom w:val="none" w:sz="0" w:space="0" w:color="auto"/>
            <w:right w:val="none" w:sz="0" w:space="0" w:color="auto"/>
          </w:divBdr>
        </w:div>
        <w:div w:id="1634022091">
          <w:marLeft w:val="0"/>
          <w:marRight w:val="0"/>
          <w:marTop w:val="0"/>
          <w:marBottom w:val="0"/>
          <w:divBdr>
            <w:top w:val="none" w:sz="0" w:space="0" w:color="auto"/>
            <w:left w:val="none" w:sz="0" w:space="0" w:color="auto"/>
            <w:bottom w:val="none" w:sz="0" w:space="0" w:color="auto"/>
            <w:right w:val="none" w:sz="0" w:space="0" w:color="auto"/>
          </w:divBdr>
        </w:div>
        <w:div w:id="1858961401">
          <w:marLeft w:val="0"/>
          <w:marRight w:val="0"/>
          <w:marTop w:val="0"/>
          <w:marBottom w:val="0"/>
          <w:divBdr>
            <w:top w:val="none" w:sz="0" w:space="0" w:color="auto"/>
            <w:left w:val="none" w:sz="0" w:space="0" w:color="auto"/>
            <w:bottom w:val="none" w:sz="0" w:space="0" w:color="auto"/>
            <w:right w:val="none" w:sz="0" w:space="0" w:color="auto"/>
          </w:divBdr>
        </w:div>
        <w:div w:id="2061129588">
          <w:marLeft w:val="0"/>
          <w:marRight w:val="0"/>
          <w:marTop w:val="0"/>
          <w:marBottom w:val="0"/>
          <w:divBdr>
            <w:top w:val="none" w:sz="0" w:space="0" w:color="auto"/>
            <w:left w:val="none" w:sz="0" w:space="0" w:color="auto"/>
            <w:bottom w:val="none" w:sz="0" w:space="0" w:color="auto"/>
            <w:right w:val="none" w:sz="0" w:space="0" w:color="auto"/>
          </w:divBdr>
        </w:div>
        <w:div w:id="2105615326">
          <w:marLeft w:val="0"/>
          <w:marRight w:val="0"/>
          <w:marTop w:val="0"/>
          <w:marBottom w:val="0"/>
          <w:divBdr>
            <w:top w:val="none" w:sz="0" w:space="0" w:color="auto"/>
            <w:left w:val="none" w:sz="0" w:space="0" w:color="auto"/>
            <w:bottom w:val="none" w:sz="0" w:space="0" w:color="auto"/>
            <w:right w:val="none" w:sz="0" w:space="0" w:color="auto"/>
          </w:divBdr>
        </w:div>
        <w:div w:id="2114284469">
          <w:marLeft w:val="0"/>
          <w:marRight w:val="0"/>
          <w:marTop w:val="0"/>
          <w:marBottom w:val="0"/>
          <w:divBdr>
            <w:top w:val="none" w:sz="0" w:space="0" w:color="auto"/>
            <w:left w:val="none" w:sz="0" w:space="0" w:color="auto"/>
            <w:bottom w:val="none" w:sz="0" w:space="0" w:color="auto"/>
            <w:right w:val="none" w:sz="0" w:space="0" w:color="auto"/>
          </w:divBdr>
        </w:div>
      </w:divsChild>
    </w:div>
    <w:div w:id="1208101263">
      <w:bodyDiv w:val="1"/>
      <w:marLeft w:val="0"/>
      <w:marRight w:val="0"/>
      <w:marTop w:val="0"/>
      <w:marBottom w:val="0"/>
      <w:divBdr>
        <w:top w:val="none" w:sz="0" w:space="0" w:color="auto"/>
        <w:left w:val="none" w:sz="0" w:space="0" w:color="auto"/>
        <w:bottom w:val="none" w:sz="0" w:space="0" w:color="auto"/>
        <w:right w:val="none" w:sz="0" w:space="0" w:color="auto"/>
      </w:divBdr>
      <w:divsChild>
        <w:div w:id="899824192">
          <w:marLeft w:val="0"/>
          <w:marRight w:val="0"/>
          <w:marTop w:val="0"/>
          <w:marBottom w:val="0"/>
          <w:divBdr>
            <w:top w:val="none" w:sz="0" w:space="0" w:color="auto"/>
            <w:left w:val="none" w:sz="0" w:space="0" w:color="auto"/>
            <w:bottom w:val="none" w:sz="0" w:space="0" w:color="auto"/>
            <w:right w:val="none" w:sz="0" w:space="0" w:color="auto"/>
          </w:divBdr>
        </w:div>
        <w:div w:id="1094980370">
          <w:marLeft w:val="0"/>
          <w:marRight w:val="0"/>
          <w:marTop w:val="0"/>
          <w:marBottom w:val="0"/>
          <w:divBdr>
            <w:top w:val="none" w:sz="0" w:space="0" w:color="auto"/>
            <w:left w:val="none" w:sz="0" w:space="0" w:color="auto"/>
            <w:bottom w:val="none" w:sz="0" w:space="0" w:color="auto"/>
            <w:right w:val="none" w:sz="0" w:space="0" w:color="auto"/>
          </w:divBdr>
        </w:div>
      </w:divsChild>
    </w:div>
    <w:div w:id="1638223482">
      <w:bodyDiv w:val="1"/>
      <w:marLeft w:val="0"/>
      <w:marRight w:val="0"/>
      <w:marTop w:val="0"/>
      <w:marBottom w:val="0"/>
      <w:divBdr>
        <w:top w:val="none" w:sz="0" w:space="0" w:color="auto"/>
        <w:left w:val="none" w:sz="0" w:space="0" w:color="auto"/>
        <w:bottom w:val="none" w:sz="0" w:space="0" w:color="auto"/>
        <w:right w:val="none" w:sz="0" w:space="0" w:color="auto"/>
      </w:divBdr>
      <w:divsChild>
        <w:div w:id="148907800">
          <w:marLeft w:val="0"/>
          <w:marRight w:val="0"/>
          <w:marTop w:val="0"/>
          <w:marBottom w:val="0"/>
          <w:divBdr>
            <w:top w:val="none" w:sz="0" w:space="0" w:color="auto"/>
            <w:left w:val="none" w:sz="0" w:space="0" w:color="auto"/>
            <w:bottom w:val="none" w:sz="0" w:space="0" w:color="auto"/>
            <w:right w:val="none" w:sz="0" w:space="0" w:color="auto"/>
          </w:divBdr>
        </w:div>
        <w:div w:id="809133870">
          <w:marLeft w:val="0"/>
          <w:marRight w:val="0"/>
          <w:marTop w:val="0"/>
          <w:marBottom w:val="0"/>
          <w:divBdr>
            <w:top w:val="none" w:sz="0" w:space="0" w:color="auto"/>
            <w:left w:val="none" w:sz="0" w:space="0" w:color="auto"/>
            <w:bottom w:val="none" w:sz="0" w:space="0" w:color="auto"/>
            <w:right w:val="none" w:sz="0" w:space="0" w:color="auto"/>
          </w:divBdr>
        </w:div>
      </w:divsChild>
    </w:div>
    <w:div w:id="1651056537">
      <w:bodyDiv w:val="1"/>
      <w:marLeft w:val="0"/>
      <w:marRight w:val="0"/>
      <w:marTop w:val="0"/>
      <w:marBottom w:val="0"/>
      <w:divBdr>
        <w:top w:val="none" w:sz="0" w:space="0" w:color="auto"/>
        <w:left w:val="none" w:sz="0" w:space="0" w:color="auto"/>
        <w:bottom w:val="none" w:sz="0" w:space="0" w:color="auto"/>
        <w:right w:val="none" w:sz="0" w:space="0" w:color="auto"/>
      </w:divBdr>
      <w:divsChild>
        <w:div w:id="211381972">
          <w:marLeft w:val="0"/>
          <w:marRight w:val="0"/>
          <w:marTop w:val="0"/>
          <w:marBottom w:val="0"/>
          <w:divBdr>
            <w:top w:val="none" w:sz="0" w:space="0" w:color="auto"/>
            <w:left w:val="none" w:sz="0" w:space="0" w:color="auto"/>
            <w:bottom w:val="none" w:sz="0" w:space="0" w:color="auto"/>
            <w:right w:val="none" w:sz="0" w:space="0" w:color="auto"/>
          </w:divBdr>
        </w:div>
        <w:div w:id="1304459086">
          <w:marLeft w:val="0"/>
          <w:marRight w:val="0"/>
          <w:marTop w:val="0"/>
          <w:marBottom w:val="0"/>
          <w:divBdr>
            <w:top w:val="none" w:sz="0" w:space="0" w:color="auto"/>
            <w:left w:val="none" w:sz="0" w:space="0" w:color="auto"/>
            <w:bottom w:val="none" w:sz="0" w:space="0" w:color="auto"/>
            <w:right w:val="none" w:sz="0" w:space="0" w:color="auto"/>
          </w:divBdr>
        </w:div>
      </w:divsChild>
    </w:div>
    <w:div w:id="1680545166">
      <w:bodyDiv w:val="1"/>
      <w:marLeft w:val="0"/>
      <w:marRight w:val="0"/>
      <w:marTop w:val="0"/>
      <w:marBottom w:val="0"/>
      <w:divBdr>
        <w:top w:val="none" w:sz="0" w:space="0" w:color="auto"/>
        <w:left w:val="none" w:sz="0" w:space="0" w:color="auto"/>
        <w:bottom w:val="none" w:sz="0" w:space="0" w:color="auto"/>
        <w:right w:val="none" w:sz="0" w:space="0" w:color="auto"/>
      </w:divBdr>
      <w:divsChild>
        <w:div w:id="661080158">
          <w:marLeft w:val="0"/>
          <w:marRight w:val="0"/>
          <w:marTop w:val="0"/>
          <w:marBottom w:val="0"/>
          <w:divBdr>
            <w:top w:val="none" w:sz="0" w:space="0" w:color="auto"/>
            <w:left w:val="none" w:sz="0" w:space="0" w:color="auto"/>
            <w:bottom w:val="none" w:sz="0" w:space="0" w:color="auto"/>
            <w:right w:val="none" w:sz="0" w:space="0" w:color="auto"/>
          </w:divBdr>
        </w:div>
        <w:div w:id="1418866263">
          <w:marLeft w:val="0"/>
          <w:marRight w:val="0"/>
          <w:marTop w:val="0"/>
          <w:marBottom w:val="0"/>
          <w:divBdr>
            <w:top w:val="none" w:sz="0" w:space="0" w:color="auto"/>
            <w:left w:val="none" w:sz="0" w:space="0" w:color="auto"/>
            <w:bottom w:val="none" w:sz="0" w:space="0" w:color="auto"/>
            <w:right w:val="none" w:sz="0" w:space="0" w:color="auto"/>
          </w:divBdr>
        </w:div>
        <w:div w:id="1657026870">
          <w:marLeft w:val="0"/>
          <w:marRight w:val="0"/>
          <w:marTop w:val="0"/>
          <w:marBottom w:val="0"/>
          <w:divBdr>
            <w:top w:val="none" w:sz="0" w:space="0" w:color="auto"/>
            <w:left w:val="none" w:sz="0" w:space="0" w:color="auto"/>
            <w:bottom w:val="none" w:sz="0" w:space="0" w:color="auto"/>
            <w:right w:val="none" w:sz="0" w:space="0" w:color="auto"/>
          </w:divBdr>
        </w:div>
      </w:divsChild>
    </w:div>
    <w:div w:id="1686980020">
      <w:bodyDiv w:val="1"/>
      <w:marLeft w:val="0"/>
      <w:marRight w:val="0"/>
      <w:marTop w:val="0"/>
      <w:marBottom w:val="0"/>
      <w:divBdr>
        <w:top w:val="none" w:sz="0" w:space="0" w:color="auto"/>
        <w:left w:val="none" w:sz="0" w:space="0" w:color="auto"/>
        <w:bottom w:val="none" w:sz="0" w:space="0" w:color="auto"/>
        <w:right w:val="none" w:sz="0" w:space="0" w:color="auto"/>
      </w:divBdr>
      <w:divsChild>
        <w:div w:id="521633257">
          <w:marLeft w:val="0"/>
          <w:marRight w:val="0"/>
          <w:marTop w:val="0"/>
          <w:marBottom w:val="0"/>
          <w:divBdr>
            <w:top w:val="none" w:sz="0" w:space="0" w:color="auto"/>
            <w:left w:val="none" w:sz="0" w:space="0" w:color="auto"/>
            <w:bottom w:val="none" w:sz="0" w:space="0" w:color="auto"/>
            <w:right w:val="none" w:sz="0" w:space="0" w:color="auto"/>
          </w:divBdr>
        </w:div>
        <w:div w:id="2129859511">
          <w:marLeft w:val="0"/>
          <w:marRight w:val="0"/>
          <w:marTop w:val="0"/>
          <w:marBottom w:val="0"/>
          <w:divBdr>
            <w:top w:val="none" w:sz="0" w:space="0" w:color="auto"/>
            <w:left w:val="none" w:sz="0" w:space="0" w:color="auto"/>
            <w:bottom w:val="none" w:sz="0" w:space="0" w:color="auto"/>
            <w:right w:val="none" w:sz="0" w:space="0" w:color="auto"/>
          </w:divBdr>
        </w:div>
      </w:divsChild>
    </w:div>
    <w:div w:id="1889225097">
      <w:bodyDiv w:val="1"/>
      <w:marLeft w:val="0"/>
      <w:marRight w:val="0"/>
      <w:marTop w:val="0"/>
      <w:marBottom w:val="0"/>
      <w:divBdr>
        <w:top w:val="none" w:sz="0" w:space="0" w:color="auto"/>
        <w:left w:val="none" w:sz="0" w:space="0" w:color="auto"/>
        <w:bottom w:val="none" w:sz="0" w:space="0" w:color="auto"/>
        <w:right w:val="none" w:sz="0" w:space="0" w:color="auto"/>
      </w:divBdr>
      <w:divsChild>
        <w:div w:id="1128626511">
          <w:marLeft w:val="0"/>
          <w:marRight w:val="0"/>
          <w:marTop w:val="0"/>
          <w:marBottom w:val="0"/>
          <w:divBdr>
            <w:top w:val="none" w:sz="0" w:space="0" w:color="auto"/>
            <w:left w:val="none" w:sz="0" w:space="0" w:color="auto"/>
            <w:bottom w:val="none" w:sz="0" w:space="0" w:color="auto"/>
            <w:right w:val="none" w:sz="0" w:space="0" w:color="auto"/>
          </w:divBdr>
        </w:div>
        <w:div w:id="1133594251">
          <w:marLeft w:val="0"/>
          <w:marRight w:val="0"/>
          <w:marTop w:val="0"/>
          <w:marBottom w:val="0"/>
          <w:divBdr>
            <w:top w:val="none" w:sz="0" w:space="0" w:color="auto"/>
            <w:left w:val="none" w:sz="0" w:space="0" w:color="auto"/>
            <w:bottom w:val="none" w:sz="0" w:space="0" w:color="auto"/>
            <w:right w:val="none" w:sz="0" w:space="0" w:color="auto"/>
          </w:divBdr>
        </w:div>
        <w:div w:id="2001082161">
          <w:marLeft w:val="0"/>
          <w:marRight w:val="0"/>
          <w:marTop w:val="0"/>
          <w:marBottom w:val="0"/>
          <w:divBdr>
            <w:top w:val="none" w:sz="0" w:space="0" w:color="auto"/>
            <w:left w:val="none" w:sz="0" w:space="0" w:color="auto"/>
            <w:bottom w:val="none" w:sz="0" w:space="0" w:color="auto"/>
            <w:right w:val="none" w:sz="0" w:space="0" w:color="auto"/>
          </w:divBdr>
        </w:div>
      </w:divsChild>
    </w:div>
    <w:div w:id="2028483350">
      <w:bodyDiv w:val="1"/>
      <w:marLeft w:val="0"/>
      <w:marRight w:val="0"/>
      <w:marTop w:val="0"/>
      <w:marBottom w:val="0"/>
      <w:divBdr>
        <w:top w:val="none" w:sz="0" w:space="0" w:color="auto"/>
        <w:left w:val="none" w:sz="0" w:space="0" w:color="auto"/>
        <w:bottom w:val="none" w:sz="0" w:space="0" w:color="auto"/>
        <w:right w:val="none" w:sz="0" w:space="0" w:color="auto"/>
      </w:divBdr>
      <w:divsChild>
        <w:div w:id="43412918">
          <w:marLeft w:val="0"/>
          <w:marRight w:val="0"/>
          <w:marTop w:val="0"/>
          <w:marBottom w:val="0"/>
          <w:divBdr>
            <w:top w:val="none" w:sz="0" w:space="0" w:color="auto"/>
            <w:left w:val="none" w:sz="0" w:space="0" w:color="auto"/>
            <w:bottom w:val="none" w:sz="0" w:space="0" w:color="auto"/>
            <w:right w:val="none" w:sz="0" w:space="0" w:color="auto"/>
          </w:divBdr>
        </w:div>
        <w:div w:id="1136798353">
          <w:marLeft w:val="0"/>
          <w:marRight w:val="0"/>
          <w:marTop w:val="0"/>
          <w:marBottom w:val="0"/>
          <w:divBdr>
            <w:top w:val="none" w:sz="0" w:space="0" w:color="auto"/>
            <w:left w:val="none" w:sz="0" w:space="0" w:color="auto"/>
            <w:bottom w:val="none" w:sz="0" w:space="0" w:color="auto"/>
            <w:right w:val="none" w:sz="0" w:space="0" w:color="auto"/>
          </w:divBdr>
        </w:div>
      </w:divsChild>
    </w:div>
    <w:div w:id="2106875976">
      <w:bodyDiv w:val="1"/>
      <w:marLeft w:val="0"/>
      <w:marRight w:val="0"/>
      <w:marTop w:val="0"/>
      <w:marBottom w:val="0"/>
      <w:divBdr>
        <w:top w:val="none" w:sz="0" w:space="0" w:color="auto"/>
        <w:left w:val="none" w:sz="0" w:space="0" w:color="auto"/>
        <w:bottom w:val="none" w:sz="0" w:space="0" w:color="auto"/>
        <w:right w:val="none" w:sz="0" w:space="0" w:color="auto"/>
      </w:divBdr>
      <w:divsChild>
        <w:div w:id="42676000">
          <w:marLeft w:val="0"/>
          <w:marRight w:val="0"/>
          <w:marTop w:val="0"/>
          <w:marBottom w:val="0"/>
          <w:divBdr>
            <w:top w:val="none" w:sz="0" w:space="0" w:color="auto"/>
            <w:left w:val="none" w:sz="0" w:space="0" w:color="auto"/>
            <w:bottom w:val="none" w:sz="0" w:space="0" w:color="auto"/>
            <w:right w:val="none" w:sz="0" w:space="0" w:color="auto"/>
          </w:divBdr>
        </w:div>
        <w:div w:id="316957523">
          <w:marLeft w:val="0"/>
          <w:marRight w:val="0"/>
          <w:marTop w:val="0"/>
          <w:marBottom w:val="0"/>
          <w:divBdr>
            <w:top w:val="none" w:sz="0" w:space="0" w:color="auto"/>
            <w:left w:val="none" w:sz="0" w:space="0" w:color="auto"/>
            <w:bottom w:val="none" w:sz="0" w:space="0" w:color="auto"/>
            <w:right w:val="none" w:sz="0" w:space="0" w:color="auto"/>
          </w:divBdr>
        </w:div>
        <w:div w:id="1714384770">
          <w:marLeft w:val="0"/>
          <w:marRight w:val="0"/>
          <w:marTop w:val="0"/>
          <w:marBottom w:val="0"/>
          <w:divBdr>
            <w:top w:val="none" w:sz="0" w:space="0" w:color="auto"/>
            <w:left w:val="none" w:sz="0" w:space="0" w:color="auto"/>
            <w:bottom w:val="none" w:sz="0" w:space="0" w:color="auto"/>
            <w:right w:val="none" w:sz="0" w:space="0" w:color="auto"/>
          </w:divBdr>
        </w:div>
        <w:div w:id="1719016263">
          <w:marLeft w:val="0"/>
          <w:marRight w:val="0"/>
          <w:marTop w:val="0"/>
          <w:marBottom w:val="0"/>
          <w:divBdr>
            <w:top w:val="none" w:sz="0" w:space="0" w:color="auto"/>
            <w:left w:val="none" w:sz="0" w:space="0" w:color="auto"/>
            <w:bottom w:val="none" w:sz="0" w:space="0" w:color="auto"/>
            <w:right w:val="none" w:sz="0" w:space="0" w:color="auto"/>
          </w:divBdr>
        </w:div>
        <w:div w:id="2037391212">
          <w:marLeft w:val="0"/>
          <w:marRight w:val="0"/>
          <w:marTop w:val="0"/>
          <w:marBottom w:val="0"/>
          <w:divBdr>
            <w:top w:val="none" w:sz="0" w:space="0" w:color="auto"/>
            <w:left w:val="none" w:sz="0" w:space="0" w:color="auto"/>
            <w:bottom w:val="none" w:sz="0" w:space="0" w:color="auto"/>
            <w:right w:val="none" w:sz="0" w:space="0" w:color="auto"/>
          </w:divBdr>
        </w:div>
        <w:div w:id="2069304154">
          <w:marLeft w:val="0"/>
          <w:marRight w:val="0"/>
          <w:marTop w:val="0"/>
          <w:marBottom w:val="0"/>
          <w:divBdr>
            <w:top w:val="none" w:sz="0" w:space="0" w:color="auto"/>
            <w:left w:val="none" w:sz="0" w:space="0" w:color="auto"/>
            <w:bottom w:val="none" w:sz="0" w:space="0" w:color="auto"/>
            <w:right w:val="none" w:sz="0" w:space="0" w:color="auto"/>
          </w:divBdr>
        </w:div>
        <w:div w:id="21305413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E298A5-7965-407A-B04C-BB28C931C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1423</TotalTime>
  <Pages>9</Pages>
  <Words>2262</Words>
  <Characters>12894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dc:creator>
  <cp:keywords/>
  <dc:description/>
  <cp:lastModifiedBy>Anas Kamil</cp:lastModifiedBy>
  <cp:revision>21</cp:revision>
  <dcterms:created xsi:type="dcterms:W3CDTF">2024-11-12T11:24:00Z</dcterms:created>
  <dcterms:modified xsi:type="dcterms:W3CDTF">2026-05-18T12:44:00Z</dcterms:modified>
</cp:coreProperties>
</file>